
<file path=[Content_Types].xml><?xml version="1.0" encoding="utf-8"?>
<Types xmlns="http://schemas.openxmlformats.org/package/2006/content-types">
  <Default Extension="9E7BD020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436EA075" w14:textId="00C96CE4" w:rsidR="00265927" w:rsidRDefault="002559EE" w:rsidP="001105E2">
      <w:pPr>
        <w:pStyle w:val="ekvaufzhlu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B38C4E" wp14:editId="0A38D766">
                <wp:simplePos x="0" y="0"/>
                <wp:positionH relativeFrom="column">
                  <wp:posOffset>3683437</wp:posOffset>
                </wp:positionH>
                <wp:positionV relativeFrom="paragraph">
                  <wp:posOffset>-277802</wp:posOffset>
                </wp:positionV>
                <wp:extent cx="2487283" cy="486685"/>
                <wp:effectExtent l="19050" t="95250" r="27940" b="85090"/>
                <wp:wrapNone/>
                <wp:docPr id="1639042492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1043">
                          <a:off x="0" y="0"/>
                          <a:ext cx="2487283" cy="4866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E47BCF" w14:textId="5314077B" w:rsidR="000115A9" w:rsidRDefault="002559EE" w:rsidP="000115A9">
                            <w:r>
                              <w:rPr>
                                <w:b/>
                                <w:bCs/>
                              </w:rPr>
                              <w:t>Wissen über die Verbrechen bei jungen Erwachsenen erschreckend gering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B38C4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290.05pt;margin-top:-21.85pt;width:195.85pt;height:38.3pt;rotation:241438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" fillcolor="#ffe599 [1303]" stroked="f" strokeweight=".5pt">
                <v:textbox>
                  <w:txbxContent>
                    <w:p w14:paraId="7BE47BCF" w14:textId="5314077B" w:rsidR="000115A9" w:rsidRDefault="002559EE" w:rsidP="000115A9">
                      <w:r>
                        <w:rPr>
                          <w:b/>
                          <w:bCs/>
                        </w:rPr>
                        <w:t>Wissen über die Verbrechen bei jungen Erwachsenen erschreckend gering</w:t>
                      </w:r>
                    </w:p>
                  </w:txbxContent>
                </v:textbox>
              </v:shape>
            </w:pict>
          </mc:Fallback>
        </mc:AlternateContent>
      </w:r>
      <w:r w:rsidR="004E632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A06D1E" wp14:editId="0E572E97">
                <wp:simplePos x="0" y="0"/>
                <wp:positionH relativeFrom="margin">
                  <wp:posOffset>917773</wp:posOffset>
                </wp:positionH>
                <wp:positionV relativeFrom="paragraph">
                  <wp:posOffset>-192551</wp:posOffset>
                </wp:positionV>
                <wp:extent cx="1757499" cy="448951"/>
                <wp:effectExtent l="19050" t="57150" r="14605" b="46355"/>
                <wp:wrapNone/>
                <wp:docPr id="1798203590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27686">
                          <a:off x="0" y="0"/>
                          <a:ext cx="1757499" cy="44895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9889F6" w14:textId="5C48849A" w:rsidR="007319BB" w:rsidRPr="004E632B" w:rsidRDefault="002559EE" w:rsidP="00721C30">
                            <w:pPr>
                              <w:pStyle w:val="ekvbildlegende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sz w:val="19"/>
                                <w:szCs w:val="19"/>
                              </w:rPr>
                              <w:t>Gedenken zum 80-jährigen Kriegsende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06D1E" id="_x0000_s1027" type="#_x0000_t202" style="position:absolute;left:0;text-align:left;margin-left:72.25pt;margin-top:-15.15pt;width:138.4pt;height:35.35pt;rotation:-188213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" fillcolor="#bdd6ee [1300]" stroked="f" strokeweight=".5pt">
                <v:textbox>
                  <w:txbxContent>
                    <w:p w14:paraId="2C9889F6" w14:textId="5C48849A" w:rsidR="007319BB" w:rsidRPr="004E632B" w:rsidRDefault="002559EE" w:rsidP="00721C30">
                      <w:pPr>
                        <w:pStyle w:val="ekvbildlegende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sz w:val="19"/>
                          <w:szCs w:val="19"/>
                        </w:rPr>
                        <w:t>Gedenken zum 80-jährigen Kriegsende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192C"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68335BCD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4B596427" w:rsidR="001F2E59" w:rsidRDefault="002559EE" w:rsidP="006D4F16">
      <w:pPr>
        <w:pStyle w:val="ekvue1arial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AE584C" wp14:editId="3ED13EAB">
                <wp:simplePos x="0" y="0"/>
                <wp:positionH relativeFrom="margin">
                  <wp:posOffset>2523490</wp:posOffset>
                </wp:positionH>
                <wp:positionV relativeFrom="paragraph">
                  <wp:posOffset>269875</wp:posOffset>
                </wp:positionV>
                <wp:extent cx="1781175" cy="285750"/>
                <wp:effectExtent l="0" t="0" r="9525" b="0"/>
                <wp:wrapNone/>
                <wp:docPr id="701393503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2857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9BD173" w14:textId="19EBB78B" w:rsidR="001F2E59" w:rsidRDefault="002559EE" w:rsidP="001F2E59">
                            <w:r>
                              <w:rPr>
                                <w:b/>
                                <w:bCs/>
                              </w:rPr>
                              <w:t>Historische Verantwortung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E584C" id="_x0000_s1028" type="#_x0000_t202" style="position:absolute;left:0;text-align:left;margin-left:198.7pt;margin-top:21.25pt;width:140.2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" fillcolor="#e7e6e6 [3214]" stroked="f" strokeweight=".5pt">
                <v:textbox>
                  <w:txbxContent>
                    <w:p w14:paraId="7C9BD173" w14:textId="19EBB78B" w:rsidR="001F2E59" w:rsidRDefault="002559EE" w:rsidP="001F2E59">
                      <w:r>
                        <w:rPr>
                          <w:b/>
                          <w:bCs/>
                        </w:rPr>
                        <w:t>Historische Verantwortung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F6F43" w14:textId="2986D04D" w:rsidR="001F2E59" w:rsidRDefault="00D965C9" w:rsidP="008C6A06">
      <w:pPr>
        <w:pStyle w:val="ekvue1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FB70AC" wp14:editId="375276A0">
                <wp:simplePos x="0" y="0"/>
                <wp:positionH relativeFrom="margin">
                  <wp:align>right</wp:align>
                </wp:positionH>
                <wp:positionV relativeFrom="paragraph">
                  <wp:posOffset>220834</wp:posOffset>
                </wp:positionV>
                <wp:extent cx="1462418" cy="438268"/>
                <wp:effectExtent l="38100" t="133350" r="42545" b="133350"/>
                <wp:wrapNone/>
                <wp:docPr id="230092979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79116">
                          <a:off x="0" y="0"/>
                          <a:ext cx="1462418" cy="43826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C32FDD" w14:textId="6A761296" w:rsidR="001F2E59" w:rsidRPr="00D965C9" w:rsidRDefault="00D965C9" w:rsidP="001F2E59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Kann Zwang kontraproduktiv sein?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B70AC" id="_x0000_s1029" type="#_x0000_t202" style="position:absolute;margin-left:63.95pt;margin-top:17.4pt;width:115.15pt;height:34.5pt;rotation:-678171fd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" fillcolor="#f4b083 [1941]" stroked="f" strokeweight=".5pt">
                <v:textbox>
                  <w:txbxContent>
                    <w:p w14:paraId="03C32FDD" w14:textId="6A761296" w:rsidR="001F2E59" w:rsidRPr="00D965C9" w:rsidRDefault="00D965C9" w:rsidP="001F2E59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Kann Zwang kontraproduktiv sein?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C89B04" wp14:editId="50398D6B">
                <wp:simplePos x="0" y="0"/>
                <wp:positionH relativeFrom="margin">
                  <wp:posOffset>37465</wp:posOffset>
                </wp:positionH>
                <wp:positionV relativeFrom="paragraph">
                  <wp:posOffset>218440</wp:posOffset>
                </wp:positionV>
                <wp:extent cx="2190750" cy="571500"/>
                <wp:effectExtent l="0" t="0" r="0" b="0"/>
                <wp:wrapNone/>
                <wp:docPr id="1946694398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571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B2D285" w14:textId="77777777" w:rsidR="00D965C9" w:rsidRPr="00D965C9" w:rsidRDefault="00D965C9" w:rsidP="00D965C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965C9">
                              <w:rPr>
                                <w:b/>
                                <w:bCs/>
                              </w:rPr>
                              <w:t>Die Geschichte kennen, um den Wert von Demokratie und Freiheit zu begreifen</w:t>
                            </w:r>
                          </w:p>
                          <w:p w14:paraId="40EEDCC5" w14:textId="20248298" w:rsidR="001F2E59" w:rsidRDefault="001F2E59" w:rsidP="001F2E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89B04" id="_x0000_s1030" type="#_x0000_t202" style="position:absolute;margin-left:2.95pt;margin-top:17.2pt;width:172.5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" fillcolor="#c5e0b3 [1305]" stroked="f" strokeweight=".5pt">
                <v:textbox>
                  <w:txbxContent>
                    <w:p w14:paraId="33B2D285" w14:textId="77777777" w:rsidR="00D965C9" w:rsidRPr="00D965C9" w:rsidRDefault="00D965C9" w:rsidP="00D965C9">
                      <w:pPr>
                        <w:rPr>
                          <w:b/>
                          <w:bCs/>
                        </w:rPr>
                      </w:pPr>
                      <w:r w:rsidRPr="00D965C9">
                        <w:rPr>
                          <w:b/>
                          <w:bCs/>
                        </w:rPr>
                        <w:t>Die Geschichte kennen, um den Wert von Demokratie und Freiheit zu begreifen</w:t>
                      </w:r>
                    </w:p>
                    <w:p w14:paraId="40EEDCC5" w14:textId="20248298" w:rsidR="001F2E59" w:rsidRDefault="001F2E59" w:rsidP="001F2E59"/>
                  </w:txbxContent>
                </v:textbox>
                <w10:wrap anchorx="margin"/>
              </v:shape>
            </w:pict>
          </mc:Fallback>
        </mc:AlternateContent>
      </w:r>
    </w:p>
    <w:p w14:paraId="6BA29773" w14:textId="7A870990" w:rsidR="001F2E59" w:rsidRDefault="001F2E59" w:rsidP="008C6A06">
      <w:pPr>
        <w:pStyle w:val="ekvue1arial"/>
      </w:pPr>
    </w:p>
    <w:p w14:paraId="270AD8C9" w14:textId="29693243" w:rsidR="006D4F16" w:rsidRDefault="006D4F16" w:rsidP="008C6A06">
      <w:pPr>
        <w:pStyle w:val="ekvue1arial"/>
      </w:pPr>
    </w:p>
    <w:p w14:paraId="072DBF86" w14:textId="3A53A1D8" w:rsidR="006D4F16" w:rsidRDefault="006D4F16" w:rsidP="008C6A06">
      <w:pPr>
        <w:pStyle w:val="ekvue1arial"/>
        <w:sectPr w:rsidR="006D4F16" w:rsidSect="00510343">
          <w:headerReference w:type="default" r:id="rId9"/>
          <w:footerReference w:type="default" r:id="rId10"/>
          <w:headerReference w:type="first" r:id="rId11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3D359E52" w14:textId="18349D36" w:rsidR="004870C1" w:rsidRDefault="00A51CE7" w:rsidP="008C6A06">
      <w:pPr>
        <w:pStyle w:val="ekvue1arial"/>
      </w:pPr>
      <w:r w:rsidRPr="00A51CE7">
        <w:t>Sollten Schulbesuche in KZ-Gedenkstätten Pflicht sein?</w:t>
      </w:r>
    </w:p>
    <w:p w14:paraId="74493FE1" w14:textId="286B1F6F" w:rsidR="00435246" w:rsidRPr="008C6A06" w:rsidRDefault="00A51CE7" w:rsidP="008C6A06">
      <w:r>
        <w:rPr>
          <w:noProof/>
        </w:rPr>
        <w:drawing>
          <wp:anchor distT="0" distB="0" distL="114300" distR="114300" simplePos="0" relativeHeight="251701248" behindDoc="1" locked="0" layoutInCell="1" allowOverlap="1" wp14:anchorId="4E91CC47" wp14:editId="58BE5C51">
            <wp:simplePos x="0" y="0"/>
            <wp:positionH relativeFrom="column">
              <wp:posOffset>5342890</wp:posOffset>
            </wp:positionH>
            <wp:positionV relativeFrom="paragraph">
              <wp:posOffset>94615</wp:posOffset>
            </wp:positionV>
            <wp:extent cx="676275" cy="676275"/>
            <wp:effectExtent l="0" t="0" r="9525" b="9525"/>
            <wp:wrapTight wrapText="bothSides">
              <wp:wrapPolygon edited="0">
                <wp:start x="0" y="0"/>
                <wp:lineTo x="0" y="21296"/>
                <wp:lineTo x="21296" y="21296"/>
                <wp:lineTo x="21296" y="0"/>
                <wp:lineTo x="0" y="0"/>
              </wp:wrapPolygon>
            </wp:wrapTight>
            <wp:docPr id="1" name="Bild 1" descr="QR_Buzzard_Gedenk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QR_Buzzard_Gedenken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33FBFA" w14:textId="77777777" w:rsidR="009548E2" w:rsidRDefault="009548E2" w:rsidP="008C6A06">
      <w:pPr>
        <w:sectPr w:rsidR="009548E2" w:rsidSect="00A00B56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</w:p>
    <w:p w14:paraId="6D6D7465" w14:textId="2D26BEEB" w:rsidR="00F54F0B" w:rsidRPr="0066653B" w:rsidRDefault="00E041C7" w:rsidP="00F54F0B">
      <w:pPr>
        <w:pStyle w:val="ekvaufzhlung"/>
      </w:pPr>
      <w:r w:rsidRPr="00A9101D">
        <w:rPr>
          <w:rStyle w:val="ekvnummer"/>
          <w:sz w:val="24"/>
          <w:szCs w:val="20"/>
        </w:rPr>
        <w:t>1</w:t>
      </w:r>
      <w:r>
        <w:tab/>
      </w:r>
      <w:proofErr w:type="spellStart"/>
      <w:r w:rsidR="00BF692E">
        <w:t>Lies</w:t>
      </w:r>
      <w:proofErr w:type="spellEnd"/>
      <w:r w:rsidR="00BF692E">
        <w:t xml:space="preserve"> die Einleitung</w:t>
      </w:r>
      <w:r w:rsidR="002636D9">
        <w:t xml:space="preserve"> zur Debatte, die Analyse und den Nah-dran-Beitrag</w:t>
      </w:r>
      <w:r w:rsidR="002559EE">
        <w:t xml:space="preserve"> </w:t>
      </w:r>
      <w:r w:rsidR="00EF1F70">
        <w:t>am Ende des M</w:t>
      </w:r>
      <w:r w:rsidR="00BF692E">
        <w:t>edienspiegel</w:t>
      </w:r>
      <w:r w:rsidR="00EF1F70">
        <w:t>s</w:t>
      </w:r>
      <w:r w:rsidR="00BF692E">
        <w:t xml:space="preserve">: </w:t>
      </w:r>
      <w:hyperlink r:id="rId13" w:history="1">
        <w:r w:rsidR="00A51CE7" w:rsidRPr="00E525E9">
          <w:rPr>
            <w:rStyle w:val="Hyperlink"/>
          </w:rPr>
          <w:t>https://buzzard.org/347427</w:t>
        </w:r>
      </w:hyperlink>
      <w:r w:rsidR="00BF692E">
        <w:t>.</w:t>
      </w:r>
      <w:r w:rsidR="00BF692E">
        <w:br/>
        <w:t xml:space="preserve">Fasse </w:t>
      </w:r>
      <w:r w:rsidR="002559EE">
        <w:t>den Anlass und die Gründe zusammen, warum das Thema wieder in den Mittelpunkt politischer Debatten gerückt ist</w:t>
      </w:r>
      <w:r w:rsidR="00BF692E">
        <w:t>.</w:t>
      </w:r>
      <w:r w:rsidR="00F54F0B">
        <w:t xml:space="preserve"> </w:t>
      </w:r>
    </w:p>
    <w:p w14:paraId="2FEBA739" w14:textId="51529F12" w:rsidR="002636D9" w:rsidRDefault="00775AC0" w:rsidP="002636D9">
      <w:pPr>
        <w:pStyle w:val="ekvschreiblinie"/>
        <w:rPr>
          <w:rStyle w:val="ekvlsungunterstrichen"/>
        </w:rPr>
      </w:pPr>
      <w:bookmarkStart w:id="0" w:name="_Hlk176523028"/>
      <w:r>
        <w:rPr>
          <w:rStyle w:val="ekvlsungunterstrichen"/>
        </w:rPr>
        <w:t>80 Jahre nach Kriegsende wurde an die Befreiung der Konzentrations- und Vernichtungslager</w:t>
      </w:r>
      <w:r w:rsidR="002D4F08" w:rsidRPr="00623792">
        <w:rPr>
          <w:rStyle w:val="ekvlsungunterstrichen"/>
        </w:rPr>
        <w:tab/>
      </w:r>
      <w:r>
        <w:rPr>
          <w:rStyle w:val="ekvlsungunterstrichen"/>
        </w:rPr>
        <w:t xml:space="preserve"> im Nationalsozialismus erinnert. </w:t>
      </w:r>
      <w:r w:rsidR="002D4F08">
        <w:rPr>
          <w:rStyle w:val="ekvlsungunterstrichen"/>
        </w:rPr>
        <w:t>Allein s</w:t>
      </w:r>
      <w:r>
        <w:rPr>
          <w:rStyle w:val="ekvlsungunterstrichen"/>
        </w:rPr>
        <w:t>echs Millionen Jüdinnen und Juden wurden während des Holocaust ermordet. Doch laut einer Studie de</w:t>
      </w:r>
      <w:r w:rsidR="002D4F08">
        <w:rPr>
          <w:rStyle w:val="ekvlsungunterstrichen"/>
        </w:rPr>
        <w:t>r</w:t>
      </w:r>
      <w:r>
        <w:rPr>
          <w:rStyle w:val="ekvlsungunterstrichen"/>
        </w:rPr>
        <w:t xml:space="preserve"> Jewish Claims Conference, die im Januar 2025 </w:t>
      </w:r>
      <w:r w:rsidR="002D4F08">
        <w:rPr>
          <w:rStyle w:val="ekvlsungunterstrichen"/>
        </w:rPr>
        <w:t>erschien</w:t>
      </w:r>
      <w:r>
        <w:rPr>
          <w:rStyle w:val="ekvlsungunterstrichen"/>
        </w:rPr>
        <w:t>, haben zwölf Prozent der 18- bis 29-Jährigen in Deutschland noch nichts vom</w:t>
      </w:r>
      <w:r w:rsidR="002D4F08" w:rsidRPr="00623792">
        <w:rPr>
          <w:rStyle w:val="ekvlsungunterstrichen"/>
        </w:rPr>
        <w:tab/>
      </w:r>
      <w:r>
        <w:rPr>
          <w:rStyle w:val="ekvlsungunterstrichen"/>
        </w:rPr>
        <w:t xml:space="preserve"> Holocaust </w:t>
      </w:r>
      <w:r w:rsidR="002636D9">
        <w:rPr>
          <w:rStyle w:val="ekvlsungunterstrichen"/>
        </w:rPr>
        <w:t xml:space="preserve">bzw. der Schoah </w:t>
      </w:r>
      <w:r>
        <w:rPr>
          <w:rStyle w:val="ekvlsungunterstrichen"/>
        </w:rPr>
        <w:t>gehört. Bei der Frage um die Besuchspflicht geht es auch darum,</w:t>
      </w:r>
      <w:r w:rsidR="002636D9" w:rsidRPr="002636D9">
        <w:rPr>
          <w:rStyle w:val="ekvlsungunterstrichen"/>
        </w:rPr>
        <w:t xml:space="preserve"> </w:t>
      </w:r>
      <w:r w:rsidR="002636D9" w:rsidRPr="00623792">
        <w:rPr>
          <w:rStyle w:val="ekvlsungunterstrichen"/>
        </w:rPr>
        <w:tab/>
      </w:r>
    </w:p>
    <w:p w14:paraId="37E51842" w14:textId="1A08D3D7" w:rsidR="002636D9" w:rsidRDefault="00775AC0" w:rsidP="002636D9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wie die Erinnerung an die Verbrechen der Nationalsozialisten wachgehalten werden kann, </w:t>
      </w:r>
      <w:r w:rsidR="002636D9" w:rsidRPr="00623792">
        <w:rPr>
          <w:rStyle w:val="ekvlsungunterstrichen"/>
        </w:rPr>
        <w:tab/>
      </w:r>
    </w:p>
    <w:p w14:paraId="441ED65F" w14:textId="52EA4373" w:rsidR="002636D9" w:rsidRDefault="002D4F08" w:rsidP="002636D9">
      <w:pPr>
        <w:pStyle w:val="ekvschreiblinie"/>
        <w:rPr>
          <w:rStyle w:val="ekvlsungunterstrichen"/>
        </w:rPr>
      </w:pPr>
      <w:r>
        <w:rPr>
          <w:rStyle w:val="ekvlsungunterstrichen"/>
        </w:rPr>
        <w:t>obwohl</w:t>
      </w:r>
      <w:r w:rsidR="00775AC0">
        <w:rPr>
          <w:rStyle w:val="ekvlsungunterstrichen"/>
        </w:rPr>
        <w:t xml:space="preserve"> </w:t>
      </w:r>
      <w:r w:rsidR="002636D9">
        <w:rPr>
          <w:rStyle w:val="ekvlsungunterstrichen"/>
        </w:rPr>
        <w:t>es kaum noch</w:t>
      </w:r>
      <w:r w:rsidR="00775AC0">
        <w:rPr>
          <w:rStyle w:val="ekvlsungunterstrichen"/>
        </w:rPr>
        <w:t xml:space="preserve"> Zeitzeuginnen und Zeitzeugen </w:t>
      </w:r>
      <w:r w:rsidR="002636D9">
        <w:rPr>
          <w:rStyle w:val="ekvlsungunterstrichen"/>
        </w:rPr>
        <w:t>gibt.</w:t>
      </w:r>
      <w:r w:rsidR="00775AC0">
        <w:rPr>
          <w:rStyle w:val="ekvlsungunterstrichen"/>
        </w:rPr>
        <w:t xml:space="preserve"> </w:t>
      </w:r>
      <w:r>
        <w:rPr>
          <w:rStyle w:val="ekvlsungunterstrichen"/>
        </w:rPr>
        <w:t xml:space="preserve">Zuletzt sprach sich </w:t>
      </w:r>
      <w:r w:rsidR="002636D9" w:rsidRPr="00623792">
        <w:rPr>
          <w:rStyle w:val="ekvlsungunterstrichen"/>
        </w:rPr>
        <w:tab/>
      </w:r>
    </w:p>
    <w:p w14:paraId="45409597" w14:textId="002A76C5" w:rsidR="002636D9" w:rsidRDefault="002D4F08" w:rsidP="002636D9">
      <w:pPr>
        <w:pStyle w:val="ekvschreiblinie"/>
        <w:rPr>
          <w:rStyle w:val="ekvlsungunterstrichen"/>
        </w:rPr>
      </w:pPr>
      <w:r>
        <w:rPr>
          <w:rStyle w:val="ekvlsungunterstrichen"/>
        </w:rPr>
        <w:t>B</w:t>
      </w:r>
      <w:r w:rsidRPr="002D4F08"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undesbildungsministerin Karin Prien (CDU)</w:t>
      </w: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 für Pflichtbesuche aus. Die Bildungsforscherin und Politikwissenschaftlerin Nina Kolleck findet, dass die historische und politische Bildung an </w:t>
      </w:r>
      <w:r w:rsidR="002636D9" w:rsidRPr="00623792">
        <w:rPr>
          <w:rStyle w:val="ekvlsungunterstrichen"/>
        </w:rPr>
        <w:tab/>
      </w:r>
    </w:p>
    <w:p w14:paraId="264ADD82" w14:textId="77777777" w:rsidR="002636D9" w:rsidRDefault="002D4F08" w:rsidP="002636D9">
      <w:pPr>
        <w:pStyle w:val="ekvschreiblinie"/>
        <w:rPr>
          <w:rStyle w:val="ekvlsungunterstrichen"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Schulen gestärkt werden müsse, um die Wissenslücken zu füllen. Und der Gedenkstättenleiter </w:t>
      </w:r>
      <w:r w:rsidR="002636D9" w:rsidRPr="00623792">
        <w:rPr>
          <w:rStyle w:val="ekvlsungunterstrichen"/>
        </w:rPr>
        <w:tab/>
      </w:r>
    </w:p>
    <w:p w14:paraId="211EA049" w14:textId="77777777" w:rsidR="002636D9" w:rsidRDefault="002D4F08" w:rsidP="002636D9">
      <w:pPr>
        <w:pStyle w:val="ekvschreiblinie"/>
        <w:rPr>
          <w:rStyle w:val="ekvlsungunterstrichen"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 xml:space="preserve">des ehemaligen KZ Sachsenhausen, Axel Drecoll, erinnert daran, dass die Demokratie </w:t>
      </w:r>
      <w:r w:rsidR="002636D9" w:rsidRPr="00623792">
        <w:rPr>
          <w:rStyle w:val="ekvlsungunterstrichen"/>
        </w:rPr>
        <w:tab/>
      </w:r>
    </w:p>
    <w:p w14:paraId="48D6A040" w14:textId="7499831D" w:rsidR="009D4C0C" w:rsidRDefault="002D4F08" w:rsidP="000F5341">
      <w:pPr>
        <w:pStyle w:val="ekvschreiblinie"/>
        <w:rPr>
          <w:rStyle w:val="ekvlsungunterstrichen"/>
        </w:rPr>
      </w:pPr>
      <w:r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  <w:t>zerbrechlich ist und dass wir uns deshalb aktiv mit der Geschichte auseinandersetzen müssen.</w:t>
      </w:r>
      <w:bookmarkEnd w:id="0"/>
      <w:r w:rsidRPr="002D4F08">
        <w:rPr>
          <w:rStyle w:val="ekvlsungunterstrichen"/>
        </w:rPr>
        <w:t xml:space="preserve"> </w:t>
      </w:r>
      <w:r w:rsidRPr="00623792">
        <w:rPr>
          <w:rStyle w:val="ekvlsungunterstrichen"/>
        </w:rPr>
        <w:tab/>
      </w:r>
    </w:p>
    <w:p w14:paraId="6EFA936E" w14:textId="77777777" w:rsidR="00D965C9" w:rsidRDefault="00D965C9" w:rsidP="00D965C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bookmarkStart w:id="1" w:name="_Hlk200080542"/>
      <w:r w:rsidRPr="00623792">
        <w:rPr>
          <w:rStyle w:val="ekvlsungunterstrichen"/>
        </w:rPr>
        <w:tab/>
      </w:r>
    </w:p>
    <w:bookmarkEnd w:id="1"/>
    <w:p w14:paraId="1DF6E304" w14:textId="77777777" w:rsidR="00D965C9" w:rsidRDefault="00D965C9" w:rsidP="00D965C9">
      <w:pPr>
        <w:pStyle w:val="ekvschreiblinie"/>
        <w:rPr>
          <w:rStyle w:val="ekvlsungunterstrichen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24DA8A5B" w14:textId="236FD444" w:rsidR="00D965C9" w:rsidRPr="001E3C70" w:rsidRDefault="00D965C9" w:rsidP="00D965C9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  <w:r w:rsidRPr="00623792">
        <w:rPr>
          <w:rStyle w:val="ekvlsungunterstrichen"/>
        </w:rPr>
        <w:tab/>
      </w:r>
    </w:p>
    <w:p w14:paraId="3EDEC452" w14:textId="6050E482" w:rsidR="00E041C7" w:rsidRDefault="00E041C7" w:rsidP="00E041C7"/>
    <w:p w14:paraId="67C8DC87" w14:textId="42E6D878" w:rsidR="00CD5D87" w:rsidRDefault="00E041C7" w:rsidP="00CD5D87">
      <w:pPr>
        <w:pStyle w:val="ekvaufzhlung"/>
      </w:pPr>
      <w:r w:rsidRPr="00053C22">
        <w:rPr>
          <w:rStyle w:val="ekvnummerierung"/>
        </w:rPr>
        <w:t>2</w:t>
      </w:r>
      <w:r w:rsidRPr="00053C22">
        <w:tab/>
      </w:r>
      <w:r w:rsidR="00CD5D87">
        <w:t>Bereite dich auf ein Prioritäten</w:t>
      </w:r>
      <w:r w:rsidR="00EF1F70">
        <w:t>- und Entscheidungs</w:t>
      </w:r>
      <w:r w:rsidR="00CD5D87">
        <w:t>spiel vor</w:t>
      </w:r>
      <w:r w:rsidR="008A28F2">
        <w:t>.</w:t>
      </w:r>
    </w:p>
    <w:p w14:paraId="517F3663" w14:textId="328DA41F" w:rsidR="005A6C17" w:rsidRDefault="00CD5D87" w:rsidP="005A6C17">
      <w:pPr>
        <w:pStyle w:val="ekvaufzhlung"/>
      </w:pPr>
      <w:r>
        <w:t>a)</w:t>
      </w:r>
      <w:r>
        <w:tab/>
      </w:r>
      <w:proofErr w:type="spellStart"/>
      <w:r>
        <w:t>Lies</w:t>
      </w:r>
      <w:proofErr w:type="spellEnd"/>
      <w:r>
        <w:t xml:space="preserve"> dazu die Liste der </w:t>
      </w:r>
      <w:r w:rsidR="002636D9">
        <w:t xml:space="preserve">folgenden </w:t>
      </w:r>
      <w:r>
        <w:t xml:space="preserve">Aussagen und Thesen </w:t>
      </w:r>
      <w:r w:rsidR="002636D9">
        <w:t xml:space="preserve">durch </w:t>
      </w:r>
      <w:r>
        <w:t>und unterstreiche alle Sätze bzw. Ansichten, denen du (am ehesten) zustimmen kannst</w:t>
      </w:r>
      <w:r w:rsidR="005A6C17">
        <w:t>.</w:t>
      </w:r>
    </w:p>
    <w:p w14:paraId="5954030C" w14:textId="77777777" w:rsidR="00400EF0" w:rsidRPr="00EA0592" w:rsidRDefault="00400EF0" w:rsidP="00EA0592">
      <w:r w:rsidRPr="00EA0592">
        <w:br w:type="page"/>
      </w:r>
    </w:p>
    <w:p w14:paraId="25EC6E69" w14:textId="0342881D" w:rsidR="001B5EA1" w:rsidRDefault="003B6AEC" w:rsidP="001B5EA1">
      <w:pPr>
        <w:pStyle w:val="ekvaufzhlung"/>
        <w:rPr>
          <w:b/>
          <w:bCs/>
        </w:rPr>
      </w:pPr>
      <w:r>
        <w:rPr>
          <w:b/>
          <w:bCs/>
        </w:rPr>
        <w:lastRenderedPageBreak/>
        <w:t>Die wichtigsten Aussagen und Thesen</w:t>
      </w:r>
    </w:p>
    <w:p w14:paraId="639503C7" w14:textId="77777777" w:rsidR="003A668C" w:rsidRDefault="003A668C" w:rsidP="001B5EA1">
      <w:pPr>
        <w:pStyle w:val="ekvaufzhlung"/>
      </w:pPr>
    </w:p>
    <w:p w14:paraId="7A546E89" w14:textId="77777777" w:rsidR="001B5EA1" w:rsidRDefault="001B5EA1" w:rsidP="001B5EA1">
      <w:pPr>
        <w:pStyle w:val="ekvgrundtexthalbe"/>
        <w:pBdr>
          <w:bottom w:val="dotted" w:sz="24" w:space="1" w:color="auto"/>
        </w:pBdr>
      </w:pPr>
    </w:p>
    <w:p w14:paraId="64185224" w14:textId="77777777" w:rsidR="003A668C" w:rsidRDefault="003A668C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  <w:b/>
          <w:bCs/>
        </w:rPr>
      </w:pPr>
    </w:p>
    <w:p w14:paraId="63922F1D" w14:textId="77777777" w:rsidR="003A668C" w:rsidRDefault="003A668C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  <w:b/>
          <w:bCs/>
        </w:rPr>
      </w:pPr>
    </w:p>
    <w:p w14:paraId="2D377FA9" w14:textId="3831A611" w:rsidR="00B31CC0" w:rsidRDefault="003B6AEC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Fonts w:ascii="Comic Sans MS" w:hAnsi="Comic Sans MS"/>
          <w:b/>
          <w:bCs/>
          <w:noProof/>
          <w:color w:val="000000" w:themeColor="text1"/>
          <w:sz w:val="21"/>
        </w:rPr>
      </w:pPr>
      <w:r>
        <w:rPr>
          <w:rStyle w:val="ekvlsung"/>
          <w:b/>
          <w:bCs/>
        </w:rPr>
        <w:t>Journalist Pro 1</w:t>
      </w:r>
      <w:r w:rsidR="00346B97">
        <w:rPr>
          <w:rStyle w:val="ekvlsung"/>
          <w:b/>
          <w:bCs/>
        </w:rPr>
        <w:t xml:space="preserve">: </w:t>
      </w:r>
      <w:r w:rsidRPr="003B6AEC">
        <w:rPr>
          <w:rFonts w:ascii="Comic Sans MS" w:hAnsi="Comic Sans MS"/>
          <w:b/>
          <w:bCs/>
          <w:noProof/>
          <w:color w:val="000000" w:themeColor="text1"/>
          <w:sz w:val="21"/>
        </w:rPr>
        <w:t>Die Pflichtbesuche in KZ-Gedenkstätten sind eine moralische Pflicht</w:t>
      </w:r>
      <w:r w:rsidR="002636D9">
        <w:rPr>
          <w:rFonts w:ascii="Comic Sans MS" w:hAnsi="Comic Sans MS"/>
          <w:b/>
          <w:bCs/>
          <w:noProof/>
          <w:color w:val="000000" w:themeColor="text1"/>
          <w:sz w:val="21"/>
        </w:rPr>
        <w:t>.</w:t>
      </w:r>
    </w:p>
    <w:p w14:paraId="5334E870" w14:textId="63B04BB9" w:rsidR="00346B97" w:rsidRDefault="003B6AEC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  <w:r>
        <w:rPr>
          <w:rFonts w:ascii="Comic Sans MS" w:hAnsi="Comic Sans MS"/>
          <w:noProof/>
          <w:color w:val="000000" w:themeColor="text1"/>
          <w:sz w:val="21"/>
        </w:rPr>
        <w:t>Dass zwölf Prozent der jungen Deutschen nichts vom Holcaust wissen, ist eine Schande</w:t>
      </w:r>
      <w:r w:rsidR="00325182">
        <w:rPr>
          <w:rFonts w:ascii="Comic Sans MS" w:hAnsi="Comic Sans MS"/>
          <w:noProof/>
          <w:color w:val="000000" w:themeColor="text1"/>
          <w:sz w:val="21"/>
        </w:rPr>
        <w:t xml:space="preserve"> und ein Alarmsignal</w:t>
      </w:r>
      <w:r>
        <w:rPr>
          <w:rFonts w:ascii="Comic Sans MS" w:hAnsi="Comic Sans MS"/>
          <w:noProof/>
          <w:color w:val="000000" w:themeColor="text1"/>
          <w:sz w:val="21"/>
        </w:rPr>
        <w:t>. V</w:t>
      </w:r>
      <w:r w:rsidRPr="003B6AEC">
        <w:rPr>
          <w:rFonts w:ascii="Comic Sans MS" w:hAnsi="Comic Sans MS"/>
          <w:noProof/>
          <w:color w:val="000000" w:themeColor="text1"/>
          <w:sz w:val="21"/>
        </w:rPr>
        <w:t>erpflichtende Gedenkstättenbesuche</w:t>
      </w:r>
      <w:r>
        <w:rPr>
          <w:rFonts w:ascii="Comic Sans MS" w:hAnsi="Comic Sans MS"/>
          <w:noProof/>
          <w:color w:val="000000" w:themeColor="text1"/>
          <w:sz w:val="21"/>
        </w:rPr>
        <w:t xml:space="preserve"> können dem entgegenwirken</w:t>
      </w:r>
      <w:r w:rsidR="00325182">
        <w:rPr>
          <w:rFonts w:ascii="Comic Sans MS" w:hAnsi="Comic Sans MS"/>
          <w:noProof/>
          <w:color w:val="000000" w:themeColor="text1"/>
          <w:sz w:val="21"/>
        </w:rPr>
        <w:t>, damit sich alle Lernenden mit dem Holocaust auseinandersetzen</w:t>
      </w:r>
      <w:r>
        <w:rPr>
          <w:rFonts w:ascii="Comic Sans MS" w:hAnsi="Comic Sans MS"/>
          <w:noProof/>
          <w:color w:val="000000" w:themeColor="text1"/>
          <w:sz w:val="21"/>
        </w:rPr>
        <w:t>. Wir haben eine moralische Pflicht, an die Ermordeten zu erinnern.</w:t>
      </w:r>
    </w:p>
    <w:p w14:paraId="418FA729" w14:textId="77777777" w:rsidR="003A668C" w:rsidRDefault="003A668C" w:rsidP="001B5EA1">
      <w:pPr>
        <w:pStyle w:val="ekvaufzhlung"/>
        <w:pBdr>
          <w:bottom w:val="dotted" w:sz="24" w:space="1" w:color="auto"/>
        </w:pBdr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</w:p>
    <w:p w14:paraId="12635448" w14:textId="77777777" w:rsidR="003A668C" w:rsidRDefault="003A668C" w:rsidP="001B5EA1">
      <w:pPr>
        <w:pStyle w:val="ekvaufzhlung"/>
        <w:pBdr>
          <w:bottom w:val="dotted" w:sz="24" w:space="1" w:color="auto"/>
        </w:pBdr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</w:p>
    <w:p w14:paraId="7D610782" w14:textId="77777777" w:rsidR="003A668C" w:rsidRDefault="003A668C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</w:p>
    <w:p w14:paraId="133EEAF0" w14:textId="77777777" w:rsidR="001B5EA1" w:rsidRPr="00346B97" w:rsidRDefault="001B5EA1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</w:p>
    <w:p w14:paraId="771D45FE" w14:textId="63BCAD45" w:rsidR="00B31CC0" w:rsidRDefault="003B6AEC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  <w:r>
        <w:rPr>
          <w:rStyle w:val="ekvlsung"/>
          <w:b/>
          <w:bCs/>
        </w:rPr>
        <w:t>Journalistin</w:t>
      </w:r>
      <w:r w:rsidR="001B5EA1">
        <w:rPr>
          <w:rStyle w:val="ekvlsung"/>
          <w:b/>
          <w:bCs/>
        </w:rPr>
        <w:t xml:space="preserve"> Pro </w:t>
      </w:r>
      <w:r>
        <w:rPr>
          <w:rStyle w:val="ekvlsung"/>
          <w:b/>
          <w:bCs/>
        </w:rPr>
        <w:t>2</w:t>
      </w:r>
      <w:r w:rsidR="00346B97" w:rsidRPr="0016188B">
        <w:rPr>
          <w:rStyle w:val="ekvlsung"/>
          <w:b/>
          <w:bCs/>
        </w:rPr>
        <w:t>:</w:t>
      </w:r>
      <w:r w:rsidR="00346B97" w:rsidRPr="00004507">
        <w:rPr>
          <w:rStyle w:val="ekvlsung"/>
        </w:rPr>
        <w:t xml:space="preserve"> </w:t>
      </w:r>
      <w:r w:rsidRPr="003B6AEC">
        <w:rPr>
          <w:rStyle w:val="ekvlsung"/>
          <w:b/>
          <w:bCs/>
        </w:rPr>
        <w:t>Es braucht die KZ-Pflichtbesuche, um junge Menschen zu Demokraten zu erziehen</w:t>
      </w:r>
      <w:r w:rsidR="002636D9">
        <w:rPr>
          <w:rStyle w:val="ekvlsung"/>
          <w:b/>
          <w:bCs/>
        </w:rPr>
        <w:t>.</w:t>
      </w:r>
    </w:p>
    <w:p w14:paraId="2857D46E" w14:textId="5024C7DD" w:rsidR="00346B97" w:rsidRDefault="00325182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  <w:r>
        <w:rPr>
          <w:rStyle w:val="ekvlsung"/>
        </w:rPr>
        <w:t>„</w:t>
      </w:r>
      <w:r w:rsidR="00B31CC0" w:rsidRPr="00B31CC0">
        <w:rPr>
          <w:rStyle w:val="ekvlsung"/>
        </w:rPr>
        <w:t>Nur wer die Vergangenheit kennt, kann die Zukunft gestalten</w:t>
      </w:r>
      <w:r w:rsidR="00B31CC0">
        <w:rPr>
          <w:rStyle w:val="ekvlsung"/>
        </w:rPr>
        <w:t>.</w:t>
      </w:r>
      <w:r>
        <w:rPr>
          <w:rStyle w:val="ekvlsung"/>
        </w:rPr>
        <w:t>“</w:t>
      </w:r>
      <w:r w:rsidR="00B31CC0">
        <w:rPr>
          <w:rStyle w:val="ekvlsung"/>
        </w:rPr>
        <w:t xml:space="preserve"> Junge Menschen brauchen </w:t>
      </w:r>
      <w:r w:rsidR="00B31CC0" w:rsidRPr="00B31CC0">
        <w:rPr>
          <w:rFonts w:ascii="Comic Sans MS" w:hAnsi="Comic Sans MS"/>
          <w:noProof/>
          <w:color w:val="000000" w:themeColor="text1"/>
          <w:sz w:val="21"/>
        </w:rPr>
        <w:t>historische und politische Bildung</w:t>
      </w:r>
      <w:r w:rsidR="0005691B">
        <w:rPr>
          <w:rFonts w:ascii="Comic Sans MS" w:hAnsi="Comic Sans MS"/>
          <w:noProof/>
          <w:color w:val="000000" w:themeColor="text1"/>
          <w:sz w:val="21"/>
        </w:rPr>
        <w:t xml:space="preserve"> über die Menschheitsverbrechen im Nationalsozialismus</w:t>
      </w:r>
      <w:r w:rsidR="00B31CC0" w:rsidRPr="00B31CC0">
        <w:rPr>
          <w:rFonts w:ascii="Comic Sans MS" w:hAnsi="Comic Sans MS"/>
          <w:noProof/>
          <w:color w:val="000000" w:themeColor="text1"/>
          <w:sz w:val="21"/>
        </w:rPr>
        <w:t xml:space="preserve">, </w:t>
      </w:r>
      <w:r w:rsidR="0005691B">
        <w:rPr>
          <w:rFonts w:ascii="Comic Sans MS" w:hAnsi="Comic Sans MS"/>
          <w:noProof/>
          <w:color w:val="000000" w:themeColor="text1"/>
          <w:sz w:val="21"/>
        </w:rPr>
        <w:t>damit sie den Wert von Demokratie und Freiheit begreifen</w:t>
      </w:r>
      <w:r w:rsidR="00B31CC0">
        <w:rPr>
          <w:rFonts w:ascii="Comic Sans MS" w:hAnsi="Comic Sans MS"/>
          <w:noProof/>
          <w:color w:val="000000" w:themeColor="text1"/>
          <w:sz w:val="21"/>
        </w:rPr>
        <w:t xml:space="preserve">. </w:t>
      </w:r>
      <w:r w:rsidR="0005691B">
        <w:rPr>
          <w:rFonts w:ascii="Comic Sans MS" w:hAnsi="Comic Sans MS"/>
          <w:noProof/>
          <w:color w:val="000000" w:themeColor="text1"/>
          <w:sz w:val="21"/>
        </w:rPr>
        <w:t>In der digitialen Welt begegnen ihnen Verfälschungen</w:t>
      </w:r>
      <w:r w:rsidR="0005691B" w:rsidRPr="0005691B">
        <w:rPr>
          <w:rFonts w:ascii="Comic Sans MS" w:hAnsi="Comic Sans MS"/>
          <w:noProof/>
          <w:color w:val="000000" w:themeColor="text1"/>
          <w:sz w:val="21"/>
        </w:rPr>
        <w:t xml:space="preserve"> und Nazi-Verherrlichung</w:t>
      </w:r>
      <w:r w:rsidR="0005691B">
        <w:rPr>
          <w:rFonts w:ascii="Comic Sans MS" w:hAnsi="Comic Sans MS"/>
          <w:noProof/>
          <w:color w:val="000000" w:themeColor="text1"/>
          <w:sz w:val="21"/>
        </w:rPr>
        <w:t xml:space="preserve">. </w:t>
      </w:r>
      <w:r w:rsidR="00B31CC0">
        <w:rPr>
          <w:rFonts w:ascii="Comic Sans MS" w:hAnsi="Comic Sans MS"/>
          <w:noProof/>
          <w:color w:val="000000" w:themeColor="text1"/>
          <w:sz w:val="21"/>
        </w:rPr>
        <w:t xml:space="preserve">Bei einem Besuch in einer KZ-Gedenkstätte können Schüler/innen </w:t>
      </w:r>
      <w:r w:rsidR="0005691B">
        <w:rPr>
          <w:rFonts w:ascii="Comic Sans MS" w:hAnsi="Comic Sans MS"/>
          <w:noProof/>
          <w:color w:val="000000" w:themeColor="text1"/>
          <w:sz w:val="21"/>
        </w:rPr>
        <w:t xml:space="preserve">hingegen </w:t>
      </w:r>
      <w:r w:rsidR="00B31CC0">
        <w:rPr>
          <w:rFonts w:ascii="Comic Sans MS" w:hAnsi="Comic Sans MS"/>
          <w:noProof/>
          <w:color w:val="000000" w:themeColor="text1"/>
          <w:sz w:val="21"/>
        </w:rPr>
        <w:t>näher dran sein an der Geschichte und ihre Kenntnisse vertiefen.</w:t>
      </w:r>
      <w:r w:rsidR="0005691B">
        <w:rPr>
          <w:rFonts w:ascii="Comic Sans MS" w:hAnsi="Comic Sans MS"/>
          <w:noProof/>
          <w:color w:val="000000" w:themeColor="text1"/>
          <w:sz w:val="21"/>
        </w:rPr>
        <w:t xml:space="preserve"> </w:t>
      </w:r>
    </w:p>
    <w:p w14:paraId="43BF474D" w14:textId="77777777" w:rsidR="003A668C" w:rsidRDefault="003A668C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</w:p>
    <w:p w14:paraId="29BBDFFD" w14:textId="77777777" w:rsidR="003A668C" w:rsidRDefault="003A668C" w:rsidP="001B5EA1">
      <w:pPr>
        <w:pStyle w:val="ekvaufzhlung"/>
        <w:pBdr>
          <w:bottom w:val="dotted" w:sz="24" w:space="1" w:color="auto"/>
        </w:pBdr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</w:p>
    <w:p w14:paraId="148B1FB1" w14:textId="77777777" w:rsidR="003A668C" w:rsidRDefault="003A668C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</w:p>
    <w:p w14:paraId="11DE4436" w14:textId="77777777" w:rsidR="00FE21B4" w:rsidRDefault="00FE21B4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</w:p>
    <w:p w14:paraId="4F47B3FE" w14:textId="58501AC3" w:rsidR="00B31CC0" w:rsidRDefault="00B31CC0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  <w:r>
        <w:rPr>
          <w:rStyle w:val="ekvlsung"/>
          <w:b/>
          <w:bCs/>
        </w:rPr>
        <w:t>Verbandsvorsitzender der Geschichtslehrkräfte</w:t>
      </w:r>
      <w:r w:rsidR="00FE21B4" w:rsidRPr="00FE21B4">
        <w:rPr>
          <w:rStyle w:val="ekvlsung"/>
          <w:b/>
          <w:bCs/>
        </w:rPr>
        <w:t xml:space="preserve"> Contra 1:</w:t>
      </w:r>
      <w:r>
        <w:rPr>
          <w:rStyle w:val="ekvlsung"/>
          <w:b/>
          <w:bCs/>
        </w:rPr>
        <w:t xml:space="preserve"> </w:t>
      </w:r>
      <w:r w:rsidRPr="00B31CC0">
        <w:rPr>
          <w:rStyle w:val="ekvlsung"/>
          <w:b/>
          <w:bCs/>
        </w:rPr>
        <w:t>Pflichtbesuche an Gedenkstätten rufen womöglich genau die falsche Reaktion hervor</w:t>
      </w:r>
      <w:r w:rsidR="002636D9">
        <w:rPr>
          <w:rStyle w:val="ekvlsung"/>
          <w:b/>
          <w:bCs/>
        </w:rPr>
        <w:t>.</w:t>
      </w:r>
    </w:p>
    <w:p w14:paraId="65B0B3C8" w14:textId="3801F819" w:rsidR="00FE21B4" w:rsidRDefault="00B31CC0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Fonts w:ascii="Comic Sans MS" w:hAnsi="Comic Sans MS"/>
          <w:noProof/>
          <w:color w:val="000000" w:themeColor="text1"/>
          <w:sz w:val="21"/>
        </w:rPr>
      </w:pPr>
      <w:r>
        <w:rPr>
          <w:rStyle w:val="ekvlsung"/>
        </w:rPr>
        <w:t xml:space="preserve">Pflichtbesuche dürfen nicht nur aus Zwang stattfinden. In der DDR gab es viele Pflichtübungen und Rituale, aber </w:t>
      </w:r>
      <w:r w:rsidR="0005691B">
        <w:rPr>
          <w:rStyle w:val="ekvlsung"/>
        </w:rPr>
        <w:t>mit falschem</w:t>
      </w:r>
      <w:r>
        <w:rPr>
          <w:rStyle w:val="ekvlsung"/>
        </w:rPr>
        <w:t xml:space="preserve"> Effekt</w:t>
      </w:r>
      <w:r w:rsidR="0005691B">
        <w:rPr>
          <w:rStyle w:val="ekvlsung"/>
        </w:rPr>
        <w:t xml:space="preserve">: Als die DDR unterging, kam der Rechtsextremismus </w:t>
      </w:r>
      <w:r w:rsidR="002636D9">
        <w:rPr>
          <w:rStyle w:val="ekvlsung"/>
        </w:rPr>
        <w:t xml:space="preserve">schnell </w:t>
      </w:r>
      <w:r w:rsidR="0005691B">
        <w:rPr>
          <w:rStyle w:val="ekvlsung"/>
        </w:rPr>
        <w:t>hervor</w:t>
      </w:r>
      <w:r>
        <w:rPr>
          <w:rStyle w:val="ekvlsung"/>
        </w:rPr>
        <w:t xml:space="preserve">. </w:t>
      </w:r>
      <w:r w:rsidR="00123415">
        <w:rPr>
          <w:rStyle w:val="ekvlsung"/>
        </w:rPr>
        <w:t xml:space="preserve">Es ist eine gesamtgesellschaftliche Aufgabe, das </w:t>
      </w:r>
      <w:r w:rsidR="00123415" w:rsidRPr="00123415">
        <w:rPr>
          <w:rStyle w:val="ekvlsung"/>
        </w:rPr>
        <w:t>Vergessen der Nazi-Gräueltaten zu verhindern</w:t>
      </w:r>
      <w:r w:rsidR="00123415">
        <w:rPr>
          <w:rStyle w:val="ekvlsung"/>
        </w:rPr>
        <w:t xml:space="preserve">. </w:t>
      </w:r>
      <w:r>
        <w:rPr>
          <w:rStyle w:val="ekvlsung"/>
        </w:rPr>
        <w:t xml:space="preserve">Statt eine Pflicht einzuführen, brauchen die Schulen mehr Unterstützung bei der </w:t>
      </w:r>
      <w:r w:rsidR="00AD2581">
        <w:rPr>
          <w:rStyle w:val="ekvlsung"/>
        </w:rPr>
        <w:t>Reiseorganisation zu</w:t>
      </w:r>
      <w:r>
        <w:rPr>
          <w:rStyle w:val="ekvlsung"/>
        </w:rPr>
        <w:t xml:space="preserve"> </w:t>
      </w:r>
      <w:r w:rsidR="00AD2581">
        <w:rPr>
          <w:rStyle w:val="ekvlsung"/>
        </w:rPr>
        <w:t>einer Gedenkstätte. Wenn solche Fahrten einfacher werden, finden sie auch auf freiwilliger Basis statt.</w:t>
      </w:r>
      <w:r w:rsidR="00123415">
        <w:rPr>
          <w:rStyle w:val="ekvlsung"/>
        </w:rPr>
        <w:t xml:space="preserve"> </w:t>
      </w:r>
    </w:p>
    <w:p w14:paraId="4B8673C6" w14:textId="77777777" w:rsidR="003A668C" w:rsidRDefault="003A668C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Fonts w:ascii="Comic Sans MS" w:hAnsi="Comic Sans MS"/>
          <w:noProof/>
          <w:color w:val="000000" w:themeColor="text1"/>
          <w:sz w:val="21"/>
        </w:rPr>
      </w:pPr>
    </w:p>
    <w:p w14:paraId="72202112" w14:textId="77777777" w:rsidR="003A668C" w:rsidRDefault="003A668C" w:rsidP="001B5EA1">
      <w:pPr>
        <w:pStyle w:val="ekvaufzhlung"/>
        <w:pBdr>
          <w:bottom w:val="dotted" w:sz="24" w:space="1" w:color="auto"/>
        </w:pBdr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Fonts w:ascii="Comic Sans MS" w:hAnsi="Comic Sans MS"/>
          <w:noProof/>
          <w:color w:val="000000" w:themeColor="text1"/>
          <w:sz w:val="21"/>
        </w:rPr>
      </w:pPr>
    </w:p>
    <w:p w14:paraId="3ACE23DE" w14:textId="77777777" w:rsidR="003A668C" w:rsidRDefault="003A668C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Fonts w:ascii="Comic Sans MS" w:hAnsi="Comic Sans MS"/>
          <w:noProof/>
          <w:color w:val="000000" w:themeColor="text1"/>
          <w:sz w:val="21"/>
        </w:rPr>
      </w:pPr>
    </w:p>
    <w:p w14:paraId="553644A3" w14:textId="77777777" w:rsidR="004E632B" w:rsidRDefault="004E632B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Fonts w:ascii="Comic Sans MS" w:hAnsi="Comic Sans MS"/>
          <w:noProof/>
          <w:color w:val="000000" w:themeColor="text1"/>
          <w:sz w:val="21"/>
        </w:rPr>
      </w:pPr>
    </w:p>
    <w:p w14:paraId="69C64299" w14:textId="141F9DDC" w:rsidR="00AD2581" w:rsidRDefault="00AD2581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Fonts w:ascii="Comic Sans MS" w:hAnsi="Comic Sans MS"/>
          <w:b/>
          <w:bCs/>
          <w:noProof/>
          <w:color w:val="000000" w:themeColor="text1"/>
          <w:sz w:val="21"/>
        </w:rPr>
      </w:pPr>
      <w:r w:rsidRPr="00AD2581">
        <w:rPr>
          <w:rFonts w:ascii="Comic Sans MS" w:hAnsi="Comic Sans MS"/>
          <w:b/>
          <w:bCs/>
          <w:noProof/>
          <w:color w:val="000000" w:themeColor="text1"/>
          <w:sz w:val="21"/>
        </w:rPr>
        <w:t>Politik- und Religionswissenschaftler</w:t>
      </w:r>
      <w:r w:rsidR="004E632B" w:rsidRPr="004E632B">
        <w:rPr>
          <w:rFonts w:ascii="Comic Sans MS" w:hAnsi="Comic Sans MS"/>
          <w:b/>
          <w:bCs/>
          <w:noProof/>
          <w:color w:val="000000" w:themeColor="text1"/>
          <w:sz w:val="21"/>
        </w:rPr>
        <w:t xml:space="preserve"> </w:t>
      </w:r>
      <w:r>
        <w:rPr>
          <w:rFonts w:ascii="Comic Sans MS" w:hAnsi="Comic Sans MS"/>
          <w:b/>
          <w:bCs/>
          <w:noProof/>
          <w:color w:val="000000" w:themeColor="text1"/>
          <w:sz w:val="21"/>
        </w:rPr>
        <w:t>Contra</w:t>
      </w:r>
      <w:r w:rsidR="004E632B" w:rsidRPr="004E632B">
        <w:rPr>
          <w:rFonts w:ascii="Comic Sans MS" w:hAnsi="Comic Sans MS"/>
          <w:b/>
          <w:bCs/>
          <w:noProof/>
          <w:color w:val="000000" w:themeColor="text1"/>
          <w:sz w:val="21"/>
        </w:rPr>
        <w:t xml:space="preserve"> 2:</w:t>
      </w:r>
      <w:r w:rsidRPr="00AD2581">
        <w:t xml:space="preserve"> </w:t>
      </w:r>
      <w:r w:rsidRPr="00AD2581">
        <w:rPr>
          <w:rFonts w:ascii="Comic Sans MS" w:hAnsi="Comic Sans MS"/>
          <w:b/>
          <w:bCs/>
          <w:noProof/>
          <w:color w:val="000000" w:themeColor="text1"/>
          <w:sz w:val="21"/>
        </w:rPr>
        <w:t>Es ist mehr nötig als ein KZ-Besuch, um Aufklärungsarbeit zu leisten</w:t>
      </w:r>
      <w:r w:rsidR="002636D9">
        <w:rPr>
          <w:rFonts w:ascii="Comic Sans MS" w:hAnsi="Comic Sans MS"/>
          <w:b/>
          <w:bCs/>
          <w:noProof/>
          <w:color w:val="000000" w:themeColor="text1"/>
          <w:sz w:val="21"/>
        </w:rPr>
        <w:t>.</w:t>
      </w:r>
      <w:r>
        <w:rPr>
          <w:rFonts w:ascii="Comic Sans MS" w:hAnsi="Comic Sans MS"/>
          <w:b/>
          <w:bCs/>
          <w:noProof/>
          <w:color w:val="000000" w:themeColor="text1"/>
          <w:sz w:val="21"/>
        </w:rPr>
        <w:t xml:space="preserve"> </w:t>
      </w:r>
    </w:p>
    <w:p w14:paraId="6E89779D" w14:textId="09A53C91" w:rsidR="004E632B" w:rsidRDefault="00AC3533" w:rsidP="001B5EA1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 xml:space="preserve">Antisemitismus ist in Deutchland leider nichts Neues. Antisemitische Gewalt hat sich aber seit dem 7. Oktober 2023 </w:t>
      </w:r>
      <w:r w:rsidR="00572025">
        <w:rPr>
          <w:rFonts w:ascii="Comic Sans MS" w:hAnsi="Comic Sans MS"/>
          <w:noProof/>
          <w:color w:val="000000" w:themeColor="text1"/>
          <w:sz w:val="21"/>
        </w:rPr>
        <w:t xml:space="preserve">(dem terroristischen Angriff der Hamas auf Israel) </w:t>
      </w:r>
      <w:r>
        <w:rPr>
          <w:rFonts w:ascii="Comic Sans MS" w:hAnsi="Comic Sans MS"/>
          <w:noProof/>
          <w:color w:val="000000" w:themeColor="text1"/>
          <w:sz w:val="21"/>
        </w:rPr>
        <w:t xml:space="preserve">zugespitzt. Es gibt außerdem eine parlamentarische extreme Rechte, bei der Antisemitismus zum programmatischen Kern gehört. </w:t>
      </w:r>
      <w:r w:rsidRPr="00AD2581">
        <w:rPr>
          <w:rFonts w:ascii="Comic Sans MS" w:hAnsi="Comic Sans MS"/>
          <w:noProof/>
          <w:color w:val="000000" w:themeColor="text1"/>
          <w:sz w:val="21"/>
        </w:rPr>
        <w:t xml:space="preserve">Menschen aller Altersgruppen müssen </w:t>
      </w:r>
      <w:r w:rsidR="00572025">
        <w:rPr>
          <w:rFonts w:ascii="Comic Sans MS" w:hAnsi="Comic Sans MS"/>
          <w:noProof/>
          <w:color w:val="000000" w:themeColor="text1"/>
          <w:sz w:val="21"/>
        </w:rPr>
        <w:t xml:space="preserve">daher </w:t>
      </w:r>
      <w:r w:rsidRPr="00AD2581">
        <w:rPr>
          <w:rFonts w:ascii="Comic Sans MS" w:hAnsi="Comic Sans MS"/>
          <w:noProof/>
          <w:color w:val="000000" w:themeColor="text1"/>
          <w:sz w:val="21"/>
        </w:rPr>
        <w:t>mehr über Antisemitismus, Rassismus und Nationalsozialismus aufgeklärt</w:t>
      </w:r>
      <w:r>
        <w:rPr>
          <w:rFonts w:ascii="Comic Sans MS" w:hAnsi="Comic Sans MS"/>
          <w:noProof/>
          <w:color w:val="000000" w:themeColor="text1"/>
          <w:sz w:val="21"/>
        </w:rPr>
        <w:t xml:space="preserve"> werden.</w:t>
      </w:r>
      <w:r w:rsidRPr="00AC3533">
        <w:rPr>
          <w:rFonts w:ascii="Comic Sans MS" w:hAnsi="Comic Sans MS"/>
          <w:noProof/>
          <w:color w:val="000000" w:themeColor="text1"/>
          <w:sz w:val="21"/>
        </w:rPr>
        <w:t xml:space="preserve"> </w:t>
      </w:r>
      <w:r>
        <w:rPr>
          <w:rFonts w:ascii="Comic Sans MS" w:hAnsi="Comic Sans MS"/>
          <w:noProof/>
          <w:color w:val="000000" w:themeColor="text1"/>
          <w:sz w:val="21"/>
        </w:rPr>
        <w:t xml:space="preserve">Dafür genügt aber ein </w:t>
      </w:r>
      <w:r w:rsidR="00572025">
        <w:rPr>
          <w:rFonts w:ascii="Comic Sans MS" w:hAnsi="Comic Sans MS"/>
          <w:noProof/>
          <w:color w:val="000000" w:themeColor="text1"/>
          <w:sz w:val="21"/>
        </w:rPr>
        <w:t xml:space="preserve">90- bis 120-minütiger </w:t>
      </w:r>
      <w:r>
        <w:rPr>
          <w:rFonts w:ascii="Comic Sans MS" w:hAnsi="Comic Sans MS"/>
          <w:noProof/>
          <w:color w:val="000000" w:themeColor="text1"/>
          <w:sz w:val="21"/>
        </w:rPr>
        <w:t>KZ-Besuch nicht.</w:t>
      </w:r>
      <w:r w:rsidR="00572025">
        <w:rPr>
          <w:rFonts w:ascii="Comic Sans MS" w:hAnsi="Comic Sans MS"/>
          <w:noProof/>
          <w:color w:val="000000" w:themeColor="text1"/>
          <w:sz w:val="21"/>
        </w:rPr>
        <w:t xml:space="preserve"> Wir brauchen eine Bildungsoffensive, nicht nur zum Gedenken an die nationalsozialistischen Gräueltaten, sondern allgemein zum jüdischen Leben. Jüdinnen und Juden sind nicht nur </w:t>
      </w:r>
      <w:r w:rsidR="002636D9">
        <w:rPr>
          <w:rFonts w:ascii="Comic Sans MS" w:hAnsi="Comic Sans MS"/>
          <w:noProof/>
          <w:color w:val="000000" w:themeColor="text1"/>
          <w:sz w:val="21"/>
        </w:rPr>
        <w:t>(</w:t>
      </w:r>
      <w:r w:rsidR="00572025">
        <w:rPr>
          <w:rFonts w:ascii="Comic Sans MS" w:hAnsi="Comic Sans MS"/>
          <w:noProof/>
          <w:color w:val="000000" w:themeColor="text1"/>
          <w:sz w:val="21"/>
        </w:rPr>
        <w:t>Stellvertreter:innen der</w:t>
      </w:r>
      <w:r w:rsidR="002636D9">
        <w:rPr>
          <w:rFonts w:ascii="Comic Sans MS" w:hAnsi="Comic Sans MS"/>
          <w:noProof/>
          <w:color w:val="000000" w:themeColor="text1"/>
          <w:sz w:val="21"/>
        </w:rPr>
        <w:t>)</w:t>
      </w:r>
      <w:r w:rsidR="00572025">
        <w:rPr>
          <w:rFonts w:ascii="Comic Sans MS" w:hAnsi="Comic Sans MS"/>
          <w:noProof/>
          <w:color w:val="000000" w:themeColor="text1"/>
          <w:sz w:val="21"/>
        </w:rPr>
        <w:t xml:space="preserve"> Opfer, sondern ganz normale Menschen.</w:t>
      </w:r>
    </w:p>
    <w:p w14:paraId="11AD7E55" w14:textId="77777777" w:rsidR="00CF428F" w:rsidRDefault="00CF428F" w:rsidP="00CF428F">
      <w:pPr>
        <w:pStyle w:val="ekvaufzhlung"/>
        <w:pBdr>
          <w:bottom w:val="dotted" w:sz="24" w:space="1" w:color="auto"/>
        </w:pBdr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</w:p>
    <w:p w14:paraId="47D4318F" w14:textId="77777777" w:rsidR="00CF428F" w:rsidRDefault="00CF428F" w:rsidP="00CF428F">
      <w:pPr>
        <w:pStyle w:val="ekvaufzhlung"/>
        <w:pBdr>
          <w:bottom w:val="dotted" w:sz="24" w:space="1" w:color="auto"/>
        </w:pBdr>
        <w:tabs>
          <w:tab w:val="clear" w:pos="340"/>
          <w:tab w:val="clear" w:pos="454"/>
          <w:tab w:val="clear" w:pos="595"/>
          <w:tab w:val="clear" w:pos="680"/>
          <w:tab w:val="left" w:pos="0"/>
          <w:tab w:val="left" w:pos="709"/>
        </w:tabs>
        <w:ind w:left="0" w:firstLine="0"/>
        <w:rPr>
          <w:rStyle w:val="ekvlsung"/>
        </w:rPr>
      </w:pPr>
    </w:p>
    <w:p w14:paraId="66B57F20" w14:textId="77777777" w:rsidR="00325182" w:rsidRDefault="00325182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rStyle w:val="ekvnummer"/>
          <w:sz w:val="24"/>
          <w:szCs w:val="20"/>
        </w:rPr>
      </w:pPr>
      <w:r>
        <w:rPr>
          <w:rStyle w:val="ekvnummer"/>
          <w:sz w:val="24"/>
          <w:szCs w:val="20"/>
        </w:rPr>
        <w:br w:type="page"/>
      </w:r>
    </w:p>
    <w:p w14:paraId="5BFD9902" w14:textId="053D7D5A" w:rsidR="00D965C9" w:rsidRDefault="00D965C9" w:rsidP="00D965C9">
      <w:pPr>
        <w:pStyle w:val="ekvaufzhlung"/>
      </w:pPr>
      <w:r w:rsidRPr="00CA0E73">
        <w:lastRenderedPageBreak/>
        <w:t>b)</w:t>
      </w:r>
      <w:r w:rsidRPr="00CA0E73">
        <w:tab/>
      </w:r>
      <w:bookmarkStart w:id="2" w:name="_Hlk200024506"/>
      <w:r>
        <w:t xml:space="preserve">Formuliere (auf Grundlage der markierten Ansichten) deine eigene Position zu der Frage, ob Schulbesuche in KZ-Gedenkstätten Pflicht sein sollten. </w:t>
      </w:r>
      <w:bookmarkEnd w:id="2"/>
    </w:p>
    <w:p w14:paraId="5C98C661" w14:textId="77777777" w:rsidR="007C2B00" w:rsidRDefault="007C2B00" w:rsidP="00D965C9">
      <w:pPr>
        <w:pStyle w:val="ekvaufzhlung"/>
      </w:pPr>
    </w:p>
    <w:p w14:paraId="0E32147D" w14:textId="25982889" w:rsidR="00D965C9" w:rsidRPr="00623792" w:rsidRDefault="008A12B4" w:rsidP="007C2B00">
      <w:pPr>
        <w:pStyle w:val="ekvaufzhlung1"/>
        <w:tabs>
          <w:tab w:val="clear" w:pos="794"/>
          <w:tab w:val="left" w:pos="284"/>
        </w:tabs>
        <w:ind w:left="284" w:firstLine="0"/>
        <w:rPr>
          <w:rStyle w:val="ekvlsungunterstrichen"/>
        </w:rPr>
      </w:pPr>
      <w:r w:rsidRPr="007C2B00">
        <w:rPr>
          <w:rStyle w:val="ekvlsung"/>
        </w:rPr>
        <w:t>Individuelle Schülerlösung, bei der einzelne Aussagen und Thesen übernommen, erweitert oder</w:t>
      </w:r>
      <w:r w:rsidR="002636D9">
        <w:rPr>
          <w:rStyle w:val="ekvlsung"/>
        </w:rPr>
        <w:t xml:space="preserve"> </w:t>
      </w:r>
      <w:r w:rsidRPr="007C2B00">
        <w:rPr>
          <w:rStyle w:val="ekvlsung"/>
        </w:rPr>
        <w:t>verändert werden dürfen</w:t>
      </w:r>
    </w:p>
    <w:p w14:paraId="1424084E" w14:textId="77777777" w:rsidR="00D965C9" w:rsidRPr="00D965C9" w:rsidRDefault="00D965C9" w:rsidP="00D965C9">
      <w:pPr>
        <w:rPr>
          <w:b/>
        </w:rPr>
      </w:pPr>
    </w:p>
    <w:p w14:paraId="74BAD917" w14:textId="3623BD5A" w:rsidR="005345DB" w:rsidRDefault="005A6C17" w:rsidP="00AA679A">
      <w:pPr>
        <w:pStyle w:val="ekvaufzhlung"/>
      </w:pPr>
      <w:r>
        <w:rPr>
          <w:rStyle w:val="ekvnummer"/>
          <w:sz w:val="24"/>
          <w:szCs w:val="20"/>
        </w:rPr>
        <w:t>3</w:t>
      </w:r>
      <w:r w:rsidR="00AA679A">
        <w:tab/>
      </w:r>
      <w:r>
        <w:t>Bildet für das Prioritätenspiel Gruppen von drei oder vier Lernenden.</w:t>
      </w:r>
    </w:p>
    <w:p w14:paraId="17DA39FD" w14:textId="284F8DB5" w:rsidR="005345DB" w:rsidRDefault="005345DB" w:rsidP="00AA679A">
      <w:pPr>
        <w:pStyle w:val="ekvaufzhlung"/>
      </w:pPr>
      <w:r>
        <w:t>a)</w:t>
      </w:r>
      <w:r>
        <w:tab/>
      </w:r>
      <w:r w:rsidR="005A6C17">
        <w:t xml:space="preserve">Vergleicht eure individuellen </w:t>
      </w:r>
      <w:r w:rsidR="00F71ACE">
        <w:t>Positionen</w:t>
      </w:r>
      <w:r w:rsidR="005A6C17">
        <w:t xml:space="preserve"> aus Aufgabe 2 und sucht nach </w:t>
      </w:r>
      <w:r w:rsidR="002636D9">
        <w:t>Überschneidungen</w:t>
      </w:r>
      <w:r w:rsidR="005A6C17">
        <w:t xml:space="preserve">. </w:t>
      </w:r>
      <w:r w:rsidR="00EF1F70">
        <w:t xml:space="preserve">In welchen Punkten stimmt ihr überein? </w:t>
      </w:r>
      <w:r w:rsidR="00F71ACE">
        <w:t xml:space="preserve">Unterstreicht </w:t>
      </w:r>
      <w:r w:rsidR="00EF1F70">
        <w:t>sie</w:t>
      </w:r>
      <w:r w:rsidR="00F71ACE">
        <w:t xml:space="preserve"> farblich.</w:t>
      </w:r>
    </w:p>
    <w:p w14:paraId="24208527" w14:textId="57D9FAB2" w:rsidR="005345DB" w:rsidRDefault="005345DB" w:rsidP="00325182">
      <w:pPr>
        <w:pStyle w:val="ekvaufzhlung"/>
      </w:pPr>
      <w:r>
        <w:t>b)</w:t>
      </w:r>
      <w:r>
        <w:tab/>
      </w:r>
      <w:r w:rsidR="005A6C17">
        <w:t xml:space="preserve">Versucht nun, innerhalb der Gruppe zu einer gemeinsamen Entscheidung zu gelangen: </w:t>
      </w:r>
      <w:r w:rsidR="00F71ACE">
        <w:t>Wägt die verschiedenen Meinungen ab und tauscht Argumente aus. Bringt übereinstimmende Positionen in eine Rangfolge (Priorität).</w:t>
      </w:r>
    </w:p>
    <w:p w14:paraId="1D66C587" w14:textId="77777777" w:rsidR="00DF7F51" w:rsidRDefault="00DF7F51" w:rsidP="00325182">
      <w:pPr>
        <w:pStyle w:val="ekvaufzhlung"/>
      </w:pPr>
    </w:p>
    <w:p w14:paraId="16E9C287" w14:textId="6E394A4D" w:rsidR="0053716C" w:rsidRPr="00DF7F51" w:rsidRDefault="008A12B4" w:rsidP="00DF7F51">
      <w:pPr>
        <w:pStyle w:val="ekvaufzhlung1"/>
        <w:tabs>
          <w:tab w:val="clear" w:pos="794"/>
          <w:tab w:val="left" w:pos="284"/>
        </w:tabs>
        <w:ind w:left="284" w:firstLine="0"/>
        <w:rPr>
          <w:rStyle w:val="ekvlsung"/>
        </w:rPr>
      </w:pPr>
      <w:r w:rsidRPr="00DF7F51">
        <w:rPr>
          <w:rStyle w:val="ekvlsung"/>
        </w:rPr>
        <w:t>Individuelle Schülerlösung. Die schließlich gebildete Rangfolge ist genauso wichtig wie der vor</w:t>
      </w:r>
      <w:r w:rsidR="002636D9">
        <w:rPr>
          <w:rStyle w:val="ekvlsung"/>
        </w:rPr>
        <w:t>her</w:t>
      </w:r>
      <w:r w:rsidRPr="00DF7F51">
        <w:rPr>
          <w:rStyle w:val="ekvlsung"/>
        </w:rPr>
        <w:t>gehende Diskurs</w:t>
      </w:r>
      <w:r w:rsidR="002F0425" w:rsidRPr="00DF7F51">
        <w:rPr>
          <w:rStyle w:val="ekvlsung"/>
        </w:rPr>
        <w:t>. Die Gruppenmitglieder müssen sich nicht in allen Punkten einig sein, d.</w:t>
      </w:r>
      <w:r w:rsidR="00F551E2" w:rsidRPr="00F551E2">
        <w:rPr>
          <w:rStyle w:val="ekvlsung"/>
          <w:w w:val="50"/>
        </w:rPr>
        <w:t> </w:t>
      </w:r>
      <w:r w:rsidR="002636D9">
        <w:rPr>
          <w:rStyle w:val="ekvlsung"/>
        </w:rPr>
        <w:t>h</w:t>
      </w:r>
      <w:r w:rsidR="002F0425" w:rsidRPr="00DF7F51">
        <w:rPr>
          <w:rStyle w:val="ekvlsung"/>
        </w:rPr>
        <w:t>. einzelne Argumente dürfen nebeneinander stehen bleiben. Wichtig ist aber</w:t>
      </w:r>
      <w:r w:rsidR="002636D9">
        <w:rPr>
          <w:rStyle w:val="ekvlsung"/>
        </w:rPr>
        <w:t>, sich g</w:t>
      </w:r>
      <w:r w:rsidR="002F0425" w:rsidRPr="00DF7F51">
        <w:rPr>
          <w:rStyle w:val="ekvlsung"/>
        </w:rPr>
        <w:t xml:space="preserve">emeinsam </w:t>
      </w:r>
      <w:r w:rsidR="002636D9">
        <w:rPr>
          <w:rStyle w:val="ekvlsung"/>
        </w:rPr>
        <w:t xml:space="preserve">auf eine </w:t>
      </w:r>
      <w:r w:rsidR="002F0425" w:rsidRPr="00DF7F51">
        <w:rPr>
          <w:rStyle w:val="ekvlsung"/>
        </w:rPr>
        <w:t xml:space="preserve">Rangfolge </w:t>
      </w:r>
      <w:r w:rsidR="002636D9">
        <w:rPr>
          <w:rStyle w:val="ekvlsung"/>
        </w:rPr>
        <w:t xml:space="preserve">von Aussagen </w:t>
      </w:r>
      <w:r w:rsidR="002F0425" w:rsidRPr="00DF7F51">
        <w:rPr>
          <w:rStyle w:val="ekvlsung"/>
        </w:rPr>
        <w:t xml:space="preserve">zu </w:t>
      </w:r>
      <w:r w:rsidR="002636D9">
        <w:rPr>
          <w:rStyle w:val="ekvlsung"/>
        </w:rPr>
        <w:t>einigen</w:t>
      </w:r>
      <w:r w:rsidR="002F0425" w:rsidRPr="00DF7F51">
        <w:rPr>
          <w:rStyle w:val="ekvlsung"/>
        </w:rPr>
        <w:t>, bei denen die Gruppenmitglieder übereinstimmen</w:t>
      </w:r>
      <w:r w:rsidR="003232F5">
        <w:rPr>
          <w:rStyle w:val="ekvlsung"/>
        </w:rPr>
        <w:t xml:space="preserve"> </w:t>
      </w:r>
      <w:r w:rsidR="003232F5">
        <w:rPr>
          <w:rStyle w:val="ekvlsung"/>
        </w:rPr>
        <w:sym w:font="Symbol" w:char="F02D"/>
      </w:r>
      <w:r w:rsidR="003232F5">
        <w:rPr>
          <w:rStyle w:val="ekvlsung"/>
        </w:rPr>
        <w:t xml:space="preserve"> also</w:t>
      </w:r>
      <w:r w:rsidR="002F0425" w:rsidRPr="00DF7F51">
        <w:rPr>
          <w:rStyle w:val="ekvlsung"/>
        </w:rPr>
        <w:t xml:space="preserve"> die Konsensfindung</w:t>
      </w:r>
      <w:r w:rsidRPr="00DF7F51">
        <w:rPr>
          <w:rStyle w:val="ekvlsung"/>
        </w:rPr>
        <w:t>.</w:t>
      </w:r>
    </w:p>
    <w:p w14:paraId="74A8A543" w14:textId="77777777" w:rsidR="00F71ACE" w:rsidRPr="00AA679A" w:rsidRDefault="00F71ACE" w:rsidP="00F71ACE">
      <w:pPr>
        <w:tabs>
          <w:tab w:val="left" w:pos="284"/>
        </w:tabs>
        <w:rPr>
          <w:b/>
        </w:rPr>
      </w:pPr>
    </w:p>
    <w:p w14:paraId="001DDEB0" w14:textId="4817453B" w:rsidR="00BD312E" w:rsidRDefault="00F71ACE" w:rsidP="00BD312E">
      <w:pPr>
        <w:pStyle w:val="ekvaufzhlung"/>
      </w:pPr>
      <w:r>
        <w:rPr>
          <w:rStyle w:val="ekvnummer"/>
          <w:sz w:val="24"/>
          <w:szCs w:val="20"/>
        </w:rPr>
        <w:t>4</w:t>
      </w:r>
      <w:r>
        <w:tab/>
      </w:r>
      <w:r w:rsidR="00EF1F70">
        <w:t xml:space="preserve">Bestimmt jeweils einen Gruppensprecher bzw. eine -sprecherin. Er oder sie trägt im Klassenplenum die </w:t>
      </w:r>
      <w:r w:rsidR="00BD312E">
        <w:t>Entscheidung der Gruppe und die Rangfolge der Positionen vor. Nun gibt es zwei Optionen:</w:t>
      </w:r>
    </w:p>
    <w:p w14:paraId="65B8CCFF" w14:textId="4C746E36" w:rsidR="00325182" w:rsidRDefault="00BD312E" w:rsidP="00F551E2">
      <w:pPr>
        <w:pStyle w:val="ekvaufzhlung1"/>
        <w:numPr>
          <w:ilvl w:val="0"/>
          <w:numId w:val="5"/>
        </w:numPr>
      </w:pPr>
      <w:r>
        <w:t xml:space="preserve">Entweder spricht sich eine klare Mehrheit </w:t>
      </w:r>
      <w:r w:rsidR="003232F5">
        <w:t xml:space="preserve">der Gruppen </w:t>
      </w:r>
      <w:r>
        <w:t xml:space="preserve">für oder gegen „Schulbesuche in </w:t>
      </w:r>
      <w:r w:rsidR="00F551E2">
        <w:br/>
      </w:r>
      <w:r>
        <w:t>KZ-Gedenkstätten als Pflicht“ aus</w:t>
      </w:r>
      <w:r w:rsidR="00325182">
        <w:t xml:space="preserve">, dann entscheidet diese Mehrheit. </w:t>
      </w:r>
      <w:r>
        <w:t>Oder:</w:t>
      </w:r>
    </w:p>
    <w:p w14:paraId="3768CCF6" w14:textId="204247A4" w:rsidR="00BD312E" w:rsidRDefault="00325182" w:rsidP="00F551E2">
      <w:pPr>
        <w:pStyle w:val="ekvaufzhlung1"/>
        <w:numPr>
          <w:ilvl w:val="0"/>
          <w:numId w:val="5"/>
        </w:numPr>
      </w:pPr>
      <w:r>
        <w:t>Es gibt keine klare Mehrheit. In diesem Fall versuchen d</w:t>
      </w:r>
      <w:r w:rsidR="00BD312E">
        <w:t>ie Sprecherinnen und Sprecher der Gruppen</w:t>
      </w:r>
      <w:r>
        <w:t xml:space="preserve"> </w:t>
      </w:r>
      <w:r w:rsidR="00BD312E">
        <w:t>erneut, Meinungsparallelen zu finden und sich auf einen Konsens zu einigen.</w:t>
      </w:r>
    </w:p>
    <w:p w14:paraId="70E9B56B" w14:textId="22620485" w:rsidR="00BD312E" w:rsidRDefault="00BD312E" w:rsidP="00325182">
      <w:pPr>
        <w:pStyle w:val="ekvaufzhlung"/>
        <w:tabs>
          <w:tab w:val="clear" w:pos="340"/>
          <w:tab w:val="clear" w:pos="454"/>
          <w:tab w:val="clear" w:pos="595"/>
          <w:tab w:val="clear" w:pos="680"/>
        </w:tabs>
        <w:ind w:left="284" w:firstLine="0"/>
      </w:pPr>
      <w:r>
        <w:t>Am Ende steht eine gemeinsame Entscheidung der Klasse fest. Ihr könnt anregen, dass z.</w:t>
      </w:r>
      <w:r w:rsidR="00F551E2" w:rsidRPr="00F551E2">
        <w:rPr>
          <w:w w:val="50"/>
        </w:rPr>
        <w:t> </w:t>
      </w:r>
      <w:r>
        <w:t>B. alle Klassen ab</w:t>
      </w:r>
      <w:r w:rsidR="00325182">
        <w:t xml:space="preserve"> </w:t>
      </w:r>
      <w:r>
        <w:t xml:space="preserve">Jahrgangsstufe 9 </w:t>
      </w:r>
      <w:r w:rsidR="00325182">
        <w:t>auf diese</w:t>
      </w:r>
      <w:r>
        <w:t xml:space="preserve"> Weise einen Konsens </w:t>
      </w:r>
      <w:r w:rsidR="00325182">
        <w:t xml:space="preserve">für sich </w:t>
      </w:r>
      <w:r>
        <w:t>finden. Auf dieser Grundlage könnt ihr sogar eine Entscheidung für die ganze Schule herbeiführen.</w:t>
      </w:r>
    </w:p>
    <w:p w14:paraId="7B30B64C" w14:textId="77777777" w:rsidR="002F0425" w:rsidRDefault="002F0425" w:rsidP="00325182">
      <w:pPr>
        <w:pStyle w:val="ekvaufzhlung"/>
        <w:tabs>
          <w:tab w:val="clear" w:pos="340"/>
          <w:tab w:val="clear" w:pos="454"/>
          <w:tab w:val="clear" w:pos="595"/>
          <w:tab w:val="clear" w:pos="680"/>
        </w:tabs>
        <w:ind w:left="284" w:firstLine="0"/>
      </w:pPr>
    </w:p>
    <w:p w14:paraId="0120026A" w14:textId="637B1325" w:rsidR="00DF7F51" w:rsidRDefault="002F0425" w:rsidP="00DF7F51">
      <w:pPr>
        <w:pStyle w:val="ekvaufzhlung1"/>
        <w:tabs>
          <w:tab w:val="clear" w:pos="794"/>
          <w:tab w:val="left" w:pos="284"/>
        </w:tabs>
        <w:ind w:left="284" w:firstLine="0"/>
        <w:rPr>
          <w:rStyle w:val="ekvlsung"/>
        </w:rPr>
      </w:pPr>
      <w:r w:rsidRPr="002F0425">
        <w:rPr>
          <w:rStyle w:val="ekvlsung"/>
        </w:rPr>
        <w:t xml:space="preserve">Es bietet sich an, eine gemeinsame Auswertung des Spiels vorzunehmen. Dabei </w:t>
      </w:r>
      <w:r>
        <w:rPr>
          <w:rStyle w:val="ekvlsung"/>
        </w:rPr>
        <w:t>nehmen</w:t>
      </w:r>
      <w:r w:rsidRPr="002F0425">
        <w:rPr>
          <w:rStyle w:val="ekvlsung"/>
        </w:rPr>
        <w:t xml:space="preserve"> die Beobachter/innen eine wichtige Rolle</w:t>
      </w:r>
      <w:r>
        <w:rPr>
          <w:rStyle w:val="ekvlsung"/>
        </w:rPr>
        <w:t xml:space="preserve"> ein</w:t>
      </w:r>
      <w:r w:rsidRPr="002F0425">
        <w:rPr>
          <w:rStyle w:val="ekvlsung"/>
        </w:rPr>
        <w:t xml:space="preserve">, indem sie Hinweise </w:t>
      </w:r>
      <w:r w:rsidR="00DF7F51">
        <w:rPr>
          <w:rStyle w:val="ekvlsung"/>
        </w:rPr>
        <w:t xml:space="preserve">geben </w:t>
      </w:r>
    </w:p>
    <w:p w14:paraId="6B01BA5A" w14:textId="54F25F52" w:rsidR="00DF7F51" w:rsidRDefault="00DF7F51" w:rsidP="00DF7F51">
      <w:pPr>
        <w:pStyle w:val="ekvaufzhlung1"/>
        <w:numPr>
          <w:ilvl w:val="0"/>
          <w:numId w:val="7"/>
        </w:numPr>
        <w:tabs>
          <w:tab w:val="clear" w:pos="794"/>
          <w:tab w:val="clear" w:pos="936"/>
          <w:tab w:val="left" w:pos="284"/>
          <w:tab w:val="left" w:pos="567"/>
        </w:tabs>
        <w:ind w:left="567" w:hanging="283"/>
        <w:rPr>
          <w:rStyle w:val="ekvlsung"/>
        </w:rPr>
      </w:pPr>
      <w:r w:rsidRPr="002F0425">
        <w:rPr>
          <w:rStyle w:val="ekvlsung"/>
        </w:rPr>
        <w:t xml:space="preserve">auf </w:t>
      </w:r>
      <w:r w:rsidR="002F0425" w:rsidRPr="002F0425">
        <w:rPr>
          <w:rStyle w:val="ekvlsung"/>
        </w:rPr>
        <w:t xml:space="preserve">inhaltlicher Ebene, </w:t>
      </w:r>
    </w:p>
    <w:p w14:paraId="6F2BEA08" w14:textId="43636D4D" w:rsidR="00DF7F51" w:rsidRDefault="002F0425" w:rsidP="00DF7F51">
      <w:pPr>
        <w:pStyle w:val="ekvaufzhlung1"/>
        <w:numPr>
          <w:ilvl w:val="0"/>
          <w:numId w:val="7"/>
        </w:numPr>
        <w:tabs>
          <w:tab w:val="clear" w:pos="794"/>
          <w:tab w:val="clear" w:pos="936"/>
          <w:tab w:val="left" w:pos="284"/>
          <w:tab w:val="left" w:pos="567"/>
        </w:tabs>
        <w:ind w:left="567" w:hanging="283"/>
        <w:rPr>
          <w:rStyle w:val="ekvlsung"/>
        </w:rPr>
      </w:pPr>
      <w:r w:rsidRPr="002F0425">
        <w:rPr>
          <w:rStyle w:val="ekvlsung"/>
        </w:rPr>
        <w:t>zur Kommunikation bz</w:t>
      </w:r>
      <w:r w:rsidR="00DF7F51">
        <w:rPr>
          <w:rStyle w:val="ekvlsung"/>
        </w:rPr>
        <w:t>w</w:t>
      </w:r>
      <w:r w:rsidRPr="002F0425">
        <w:rPr>
          <w:rStyle w:val="ekvlsung"/>
        </w:rPr>
        <w:t xml:space="preserve">. Interaktion </w:t>
      </w:r>
    </w:p>
    <w:p w14:paraId="0AE3DF7C" w14:textId="29E61A08" w:rsidR="002F0425" w:rsidRDefault="00DF7F51" w:rsidP="00DF7F51">
      <w:pPr>
        <w:pStyle w:val="ekvaufzhlung1"/>
        <w:numPr>
          <w:ilvl w:val="0"/>
          <w:numId w:val="7"/>
        </w:numPr>
        <w:tabs>
          <w:tab w:val="clear" w:pos="794"/>
          <w:tab w:val="clear" w:pos="936"/>
          <w:tab w:val="left" w:pos="284"/>
          <w:tab w:val="left" w:pos="567"/>
        </w:tabs>
        <w:ind w:left="567" w:hanging="283"/>
        <w:rPr>
          <w:rStyle w:val="ekvlsung"/>
        </w:rPr>
      </w:pPr>
      <w:r w:rsidRPr="002F0425">
        <w:rPr>
          <w:rStyle w:val="ekvlsung"/>
        </w:rPr>
        <w:t xml:space="preserve">und </w:t>
      </w:r>
      <w:r w:rsidR="002F0425" w:rsidRPr="002F0425">
        <w:rPr>
          <w:rStyle w:val="ekvlsung"/>
        </w:rPr>
        <w:t>zur Methode (Hat die Konsensfindung funktioniert?</w:t>
      </w:r>
      <w:r w:rsidR="003232F5">
        <w:rPr>
          <w:rStyle w:val="ekvlsung"/>
        </w:rPr>
        <w:t xml:space="preserve"> Wie ist es gelungen, die Minderheit einzubinden?</w:t>
      </w:r>
      <w:r w:rsidR="002F0425" w:rsidRPr="002F0425">
        <w:rPr>
          <w:rStyle w:val="ekvlsung"/>
        </w:rPr>
        <w:t>).</w:t>
      </w:r>
    </w:p>
    <w:p w14:paraId="2B78590A" w14:textId="77777777" w:rsidR="00DF7F51" w:rsidRDefault="00DF7F51" w:rsidP="00DF7F51">
      <w:pPr>
        <w:pStyle w:val="ekvaufzhlung1"/>
        <w:tabs>
          <w:tab w:val="clear" w:pos="794"/>
          <w:tab w:val="clear" w:pos="936"/>
          <w:tab w:val="left" w:pos="284"/>
          <w:tab w:val="left" w:pos="567"/>
        </w:tabs>
        <w:ind w:left="284" w:firstLine="0"/>
        <w:rPr>
          <w:rStyle w:val="ekvlsung"/>
        </w:rPr>
      </w:pPr>
    </w:p>
    <w:p w14:paraId="3021050B" w14:textId="5CE3F3E5" w:rsidR="00DF7F51" w:rsidRDefault="00DF7F51" w:rsidP="00DF7F51">
      <w:pPr>
        <w:pStyle w:val="ekvaufzhlung1"/>
        <w:tabs>
          <w:tab w:val="clear" w:pos="794"/>
          <w:tab w:val="clear" w:pos="936"/>
          <w:tab w:val="left" w:pos="284"/>
          <w:tab w:val="left" w:pos="567"/>
        </w:tabs>
        <w:ind w:left="284" w:firstLine="0"/>
        <w:rPr>
          <w:rStyle w:val="ekvlsung"/>
        </w:rPr>
      </w:pPr>
      <w:r>
        <w:rPr>
          <w:rStyle w:val="ekvlsung"/>
        </w:rPr>
        <w:t>Mithilfe des Prioritäten- und Entscheidungsspiel können die Lernenden basisdemokratische Kompetenzen (richtig streiten lernen, Argumente abwägen, Unstimmigkeiten zulassen, Prior</w:t>
      </w:r>
      <w:r w:rsidR="0036283B">
        <w:rPr>
          <w:rStyle w:val="ekvlsung"/>
        </w:rPr>
        <w:t>it</w:t>
      </w:r>
      <w:r>
        <w:rPr>
          <w:rStyle w:val="ekvlsung"/>
        </w:rPr>
        <w:t xml:space="preserve">äten setzen, Konsens finden und vertreten, Mehrheiten respektieren) einüben. </w:t>
      </w:r>
    </w:p>
    <w:p w14:paraId="536A8320" w14:textId="0C338925" w:rsidR="00DF7F51" w:rsidRPr="002F0425" w:rsidRDefault="00DF7F51" w:rsidP="00DF7F51">
      <w:pPr>
        <w:pStyle w:val="ekvaufzhlung1"/>
        <w:tabs>
          <w:tab w:val="clear" w:pos="794"/>
          <w:tab w:val="clear" w:pos="936"/>
          <w:tab w:val="left" w:pos="284"/>
          <w:tab w:val="left" w:pos="567"/>
        </w:tabs>
        <w:ind w:left="284" w:firstLine="0"/>
        <w:rPr>
          <w:rStyle w:val="ekvlsung"/>
        </w:rPr>
      </w:pPr>
      <w:r>
        <w:rPr>
          <w:rStyle w:val="ekvlsung"/>
        </w:rPr>
        <w:t>Durch die Entscheidungsfindung auf Ebene der Klasse, des Jahrgangs oder sogar der Schule übernehmen die Schülerinnen und Schüler Verantwortung für ihren eigenen Bildungsprozess.</w:t>
      </w:r>
    </w:p>
    <w:sectPr w:rsidR="00DF7F51" w:rsidRPr="002F0425" w:rsidSect="001E3C70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B3295" w14:textId="77777777" w:rsidR="008D00F0" w:rsidRDefault="008D00F0" w:rsidP="003C599D">
      <w:pPr>
        <w:spacing w:line="240" w:lineRule="auto"/>
      </w:pPr>
      <w:r>
        <w:separator/>
      </w:r>
    </w:p>
  </w:endnote>
  <w:endnote w:type="continuationSeparator" w:id="0">
    <w:p w14:paraId="16F740D9" w14:textId="77777777" w:rsidR="008D00F0" w:rsidRDefault="008D00F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275789629" name="Grafik 1275789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1881FDA4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0B2E3B">
            <w:t>5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77777777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 xml:space="preserve">Autorin: </w:t>
          </w:r>
          <w:r w:rsidR="00E041C7">
            <w:rPr>
              <w:rStyle w:val="ekvquellefett"/>
              <w:b w:val="0"/>
            </w:rPr>
            <w:t>Redaktion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2EA1BE36" w14:textId="770BED3D" w:rsidR="0071705E" w:rsidRPr="00B213E3" w:rsidRDefault="0071705E" w:rsidP="00B213E3">
          <w:pPr>
            <w:pStyle w:val="ekvquelle"/>
            <w:rPr>
              <w:rStyle w:val="ekvquellefett"/>
              <w:b w:val="0"/>
              <w:bCs/>
            </w:rPr>
          </w:pPr>
          <w:r>
            <w:rPr>
              <w:rStyle w:val="ekvquellefett"/>
            </w:rPr>
            <w:t xml:space="preserve">Bildquelle: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GmbH, Stuttgart</w:t>
          </w:r>
        </w:p>
        <w:p w14:paraId="605EE535" w14:textId="170321ED" w:rsidR="00FB2172" w:rsidRPr="00913892" w:rsidRDefault="002D4FBE" w:rsidP="00F551E2">
          <w:pPr>
            <w:pStyle w:val="ekvquelle"/>
          </w:pPr>
          <w:r>
            <w:rPr>
              <w:rStyle w:val="ekvquellefett"/>
            </w:rPr>
            <w:t>Medienspiegel:</w:t>
          </w:r>
          <w:r>
            <w:rPr>
              <w:rStyle w:val="ekvquellefett"/>
              <w:b w:val="0"/>
            </w:rPr>
            <w:t xml:space="preserve"> </w:t>
          </w:r>
          <w:hyperlink r:id="rId2" w:history="1">
            <w:r w:rsidR="008A12B4" w:rsidRPr="00E525E9">
              <w:rPr>
                <w:rStyle w:val="Hyperlink"/>
              </w:rPr>
              <w:t>https://buzzard.org/347427</w:t>
            </w:r>
          </w:hyperlink>
          <w:r>
            <w:rPr>
              <w:rStyle w:val="ekvquellefett"/>
              <w:b w:val="0"/>
            </w:rPr>
            <w:t xml:space="preserve"> (</w:t>
          </w:r>
          <w:r w:rsidRPr="002D4FBE">
            <w:rPr>
              <w:rStyle w:val="ekvquellefett"/>
              <w:b w:val="0"/>
            </w:rPr>
            <w:t>Der Link führt auf eine Webseite außerhalb des Angebots des Ernst Klett Verlags</w:t>
          </w:r>
          <w:r>
            <w:rPr>
              <w:rStyle w:val="ekvquellefett"/>
              <w:b w:val="0"/>
            </w:rPr>
            <w:t>.)</w:t>
          </w:r>
        </w:p>
      </w:tc>
    </w:tr>
  </w:tbl>
  <w:p w14:paraId="1DC005F8" w14:textId="77777777" w:rsidR="00565F8B" w:rsidRDefault="00565F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8298" w14:textId="77777777" w:rsidR="008D00F0" w:rsidRDefault="008D00F0" w:rsidP="003C599D">
      <w:pPr>
        <w:spacing w:line="240" w:lineRule="auto"/>
      </w:pPr>
      <w:r>
        <w:separator/>
      </w:r>
    </w:p>
  </w:footnote>
  <w:footnote w:type="continuationSeparator" w:id="0">
    <w:p w14:paraId="2EB28432" w14:textId="77777777" w:rsidR="008D00F0" w:rsidRDefault="008D00F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E02"/>
    <w:multiLevelType w:val="hybridMultilevel"/>
    <w:tmpl w:val="4B30E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65813"/>
    <w:multiLevelType w:val="hybridMultilevel"/>
    <w:tmpl w:val="735C2E64"/>
    <w:lvl w:ilvl="0" w:tplc="7E90D5E0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59240760"/>
    <w:multiLevelType w:val="hybridMultilevel"/>
    <w:tmpl w:val="232CA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A1E70"/>
    <w:multiLevelType w:val="hybridMultilevel"/>
    <w:tmpl w:val="1382B1C0"/>
    <w:lvl w:ilvl="0" w:tplc="04070001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6B41B21"/>
    <w:multiLevelType w:val="hybridMultilevel"/>
    <w:tmpl w:val="42ECC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951AD6"/>
    <w:multiLevelType w:val="hybridMultilevel"/>
    <w:tmpl w:val="930E1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2"/>
  </w:num>
  <w:num w:numId="2" w16cid:durableId="2047289315">
    <w:abstractNumId w:val="3"/>
  </w:num>
  <w:num w:numId="3" w16cid:durableId="844437464">
    <w:abstractNumId w:val="0"/>
  </w:num>
  <w:num w:numId="4" w16cid:durableId="593438011">
    <w:abstractNumId w:val="6"/>
  </w:num>
  <w:num w:numId="5" w16cid:durableId="1776752096">
    <w:abstractNumId w:val="5"/>
  </w:num>
  <w:num w:numId="6" w16cid:durableId="1024596027">
    <w:abstractNumId w:val="1"/>
  </w:num>
  <w:num w:numId="7" w16cid:durableId="1635064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15A9"/>
    <w:rsid w:val="00014D7E"/>
    <w:rsid w:val="00015960"/>
    <w:rsid w:val="00015DFA"/>
    <w:rsid w:val="00016285"/>
    <w:rsid w:val="0002009E"/>
    <w:rsid w:val="00020440"/>
    <w:rsid w:val="000307B4"/>
    <w:rsid w:val="00032645"/>
    <w:rsid w:val="000334EF"/>
    <w:rsid w:val="00034F4D"/>
    <w:rsid w:val="00035074"/>
    <w:rsid w:val="00035DF8"/>
    <w:rsid w:val="00037566"/>
    <w:rsid w:val="0004181C"/>
    <w:rsid w:val="00043523"/>
    <w:rsid w:val="000520A2"/>
    <w:rsid w:val="000523D4"/>
    <w:rsid w:val="00053A9D"/>
    <w:rsid w:val="00053B2F"/>
    <w:rsid w:val="00053C22"/>
    <w:rsid w:val="00054678"/>
    <w:rsid w:val="00054A93"/>
    <w:rsid w:val="0005691B"/>
    <w:rsid w:val="00060050"/>
    <w:rsid w:val="0006258C"/>
    <w:rsid w:val="00062D31"/>
    <w:rsid w:val="0006383A"/>
    <w:rsid w:val="000779C3"/>
    <w:rsid w:val="000812E6"/>
    <w:rsid w:val="000828DE"/>
    <w:rsid w:val="000831DE"/>
    <w:rsid w:val="00090AB2"/>
    <w:rsid w:val="000928AA"/>
    <w:rsid w:val="00092E87"/>
    <w:rsid w:val="000939F5"/>
    <w:rsid w:val="00094F01"/>
    <w:rsid w:val="000A51A5"/>
    <w:rsid w:val="000A641A"/>
    <w:rsid w:val="000A7892"/>
    <w:rsid w:val="000A7E9C"/>
    <w:rsid w:val="000B03D8"/>
    <w:rsid w:val="000B098D"/>
    <w:rsid w:val="000B2DD0"/>
    <w:rsid w:val="000B2E3B"/>
    <w:rsid w:val="000B5FE5"/>
    <w:rsid w:val="000B6DE0"/>
    <w:rsid w:val="000B7BD3"/>
    <w:rsid w:val="000C11E0"/>
    <w:rsid w:val="000C1DA6"/>
    <w:rsid w:val="000C64EC"/>
    <w:rsid w:val="000C77CA"/>
    <w:rsid w:val="000D0ACC"/>
    <w:rsid w:val="000D40DE"/>
    <w:rsid w:val="000D4791"/>
    <w:rsid w:val="000D5ADE"/>
    <w:rsid w:val="000D6400"/>
    <w:rsid w:val="000D6F20"/>
    <w:rsid w:val="000E05ED"/>
    <w:rsid w:val="000E343E"/>
    <w:rsid w:val="000F21E8"/>
    <w:rsid w:val="000F5341"/>
    <w:rsid w:val="000F6468"/>
    <w:rsid w:val="000F7910"/>
    <w:rsid w:val="00103057"/>
    <w:rsid w:val="0010443D"/>
    <w:rsid w:val="00104FF3"/>
    <w:rsid w:val="00107D77"/>
    <w:rsid w:val="001105E2"/>
    <w:rsid w:val="00115A0B"/>
    <w:rsid w:val="00116EF2"/>
    <w:rsid w:val="00121CA0"/>
    <w:rsid w:val="00123415"/>
    <w:rsid w:val="00123918"/>
    <w:rsid w:val="00124062"/>
    <w:rsid w:val="00126C2B"/>
    <w:rsid w:val="00131417"/>
    <w:rsid w:val="00133624"/>
    <w:rsid w:val="001347E8"/>
    <w:rsid w:val="00137DDD"/>
    <w:rsid w:val="00140765"/>
    <w:rsid w:val="00140B24"/>
    <w:rsid w:val="00142BB3"/>
    <w:rsid w:val="001524C9"/>
    <w:rsid w:val="00161B4B"/>
    <w:rsid w:val="0016216B"/>
    <w:rsid w:val="001641FA"/>
    <w:rsid w:val="0016475A"/>
    <w:rsid w:val="00165ECC"/>
    <w:rsid w:val="00167367"/>
    <w:rsid w:val="0017018F"/>
    <w:rsid w:val="00182050"/>
    <w:rsid w:val="00182B7D"/>
    <w:rsid w:val="001845AC"/>
    <w:rsid w:val="00186577"/>
    <w:rsid w:val="00186866"/>
    <w:rsid w:val="00186B05"/>
    <w:rsid w:val="00190B65"/>
    <w:rsid w:val="00193A18"/>
    <w:rsid w:val="00195C55"/>
    <w:rsid w:val="00196616"/>
    <w:rsid w:val="001A0339"/>
    <w:rsid w:val="001A3936"/>
    <w:rsid w:val="001A5BD5"/>
    <w:rsid w:val="001B17E6"/>
    <w:rsid w:val="001B454A"/>
    <w:rsid w:val="001B5EA1"/>
    <w:rsid w:val="001B63D5"/>
    <w:rsid w:val="001C1AD5"/>
    <w:rsid w:val="001C2DC7"/>
    <w:rsid w:val="001C3792"/>
    <w:rsid w:val="001C499E"/>
    <w:rsid w:val="001C6C8F"/>
    <w:rsid w:val="001D1169"/>
    <w:rsid w:val="001D1337"/>
    <w:rsid w:val="001D2674"/>
    <w:rsid w:val="001D39FD"/>
    <w:rsid w:val="001D7522"/>
    <w:rsid w:val="001D7E89"/>
    <w:rsid w:val="001E2A8E"/>
    <w:rsid w:val="001E3B78"/>
    <w:rsid w:val="001E3C70"/>
    <w:rsid w:val="001E485B"/>
    <w:rsid w:val="001E773B"/>
    <w:rsid w:val="001F1E3D"/>
    <w:rsid w:val="001F2E14"/>
    <w:rsid w:val="001F2E59"/>
    <w:rsid w:val="001F53F1"/>
    <w:rsid w:val="0020055A"/>
    <w:rsid w:val="00201AA1"/>
    <w:rsid w:val="00205239"/>
    <w:rsid w:val="002066AB"/>
    <w:rsid w:val="00211DFD"/>
    <w:rsid w:val="00214764"/>
    <w:rsid w:val="00216AB6"/>
    <w:rsid w:val="00216D91"/>
    <w:rsid w:val="00220D4D"/>
    <w:rsid w:val="00223717"/>
    <w:rsid w:val="00224063"/>
    <w:rsid w:val="002240EA"/>
    <w:rsid w:val="002266E8"/>
    <w:rsid w:val="0022707C"/>
    <w:rsid w:val="002277D2"/>
    <w:rsid w:val="002301FF"/>
    <w:rsid w:val="00230C7C"/>
    <w:rsid w:val="00232213"/>
    <w:rsid w:val="002324A5"/>
    <w:rsid w:val="00232772"/>
    <w:rsid w:val="00235A3B"/>
    <w:rsid w:val="00235C7F"/>
    <w:rsid w:val="0024196A"/>
    <w:rsid w:val="00242DF7"/>
    <w:rsid w:val="00245DA5"/>
    <w:rsid w:val="00246F77"/>
    <w:rsid w:val="00251189"/>
    <w:rsid w:val="002511F6"/>
    <w:rsid w:val="002527A5"/>
    <w:rsid w:val="00253B35"/>
    <w:rsid w:val="002548B1"/>
    <w:rsid w:val="00255466"/>
    <w:rsid w:val="002559EE"/>
    <w:rsid w:val="00255FE3"/>
    <w:rsid w:val="00260B8C"/>
    <w:rsid w:val="002610EC"/>
    <w:rsid w:val="002613E6"/>
    <w:rsid w:val="00261D9E"/>
    <w:rsid w:val="0026295C"/>
    <w:rsid w:val="002636D9"/>
    <w:rsid w:val="0026581E"/>
    <w:rsid w:val="00265927"/>
    <w:rsid w:val="00266595"/>
    <w:rsid w:val="00280525"/>
    <w:rsid w:val="0028107C"/>
    <w:rsid w:val="0028231D"/>
    <w:rsid w:val="002825AE"/>
    <w:rsid w:val="002839A0"/>
    <w:rsid w:val="00287B24"/>
    <w:rsid w:val="00287DC0"/>
    <w:rsid w:val="00291485"/>
    <w:rsid w:val="00291A7A"/>
    <w:rsid w:val="00292470"/>
    <w:rsid w:val="00292B85"/>
    <w:rsid w:val="002A25AE"/>
    <w:rsid w:val="002A2C28"/>
    <w:rsid w:val="002A40C7"/>
    <w:rsid w:val="002B3DF1"/>
    <w:rsid w:val="002B5A77"/>
    <w:rsid w:val="002B64EA"/>
    <w:rsid w:val="002B7179"/>
    <w:rsid w:val="002C039B"/>
    <w:rsid w:val="002C1AC5"/>
    <w:rsid w:val="002C3A9F"/>
    <w:rsid w:val="002C5D15"/>
    <w:rsid w:val="002D22F2"/>
    <w:rsid w:val="002D2ABB"/>
    <w:rsid w:val="002D3A41"/>
    <w:rsid w:val="002D41F4"/>
    <w:rsid w:val="002D4F08"/>
    <w:rsid w:val="002D4FBE"/>
    <w:rsid w:val="002D6D47"/>
    <w:rsid w:val="002D7B0C"/>
    <w:rsid w:val="002D7B42"/>
    <w:rsid w:val="002E13A9"/>
    <w:rsid w:val="002E163A"/>
    <w:rsid w:val="002E21C3"/>
    <w:rsid w:val="002E5D51"/>
    <w:rsid w:val="002F0425"/>
    <w:rsid w:val="002F1328"/>
    <w:rsid w:val="002F1C7E"/>
    <w:rsid w:val="00302866"/>
    <w:rsid w:val="00303749"/>
    <w:rsid w:val="00304833"/>
    <w:rsid w:val="00304EF8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32F5"/>
    <w:rsid w:val="00323D7C"/>
    <w:rsid w:val="00325182"/>
    <w:rsid w:val="0032667B"/>
    <w:rsid w:val="00331D08"/>
    <w:rsid w:val="003323B5"/>
    <w:rsid w:val="00336839"/>
    <w:rsid w:val="003373EF"/>
    <w:rsid w:val="0034336A"/>
    <w:rsid w:val="00346B97"/>
    <w:rsid w:val="00347D7C"/>
    <w:rsid w:val="00350FBE"/>
    <w:rsid w:val="00354F71"/>
    <w:rsid w:val="00355187"/>
    <w:rsid w:val="00357BFF"/>
    <w:rsid w:val="003611D5"/>
    <w:rsid w:val="0036283B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A65A3"/>
    <w:rsid w:val="003A668C"/>
    <w:rsid w:val="003A7F57"/>
    <w:rsid w:val="003B348E"/>
    <w:rsid w:val="003B3ED5"/>
    <w:rsid w:val="003B5B19"/>
    <w:rsid w:val="003B6AEC"/>
    <w:rsid w:val="003C138E"/>
    <w:rsid w:val="003C39DC"/>
    <w:rsid w:val="003C599D"/>
    <w:rsid w:val="003C5D54"/>
    <w:rsid w:val="003D3D68"/>
    <w:rsid w:val="003D5FE8"/>
    <w:rsid w:val="003D70F5"/>
    <w:rsid w:val="003E137A"/>
    <w:rsid w:val="003E21AC"/>
    <w:rsid w:val="003E226B"/>
    <w:rsid w:val="003E2C6A"/>
    <w:rsid w:val="003E561F"/>
    <w:rsid w:val="003E56D3"/>
    <w:rsid w:val="003E6330"/>
    <w:rsid w:val="003E7B62"/>
    <w:rsid w:val="003E7BB5"/>
    <w:rsid w:val="003F0467"/>
    <w:rsid w:val="003F362F"/>
    <w:rsid w:val="00400EF0"/>
    <w:rsid w:val="00402CB5"/>
    <w:rsid w:val="00405D0B"/>
    <w:rsid w:val="00411B18"/>
    <w:rsid w:val="004136AD"/>
    <w:rsid w:val="00415632"/>
    <w:rsid w:val="0042107E"/>
    <w:rsid w:val="0042135B"/>
    <w:rsid w:val="00424375"/>
    <w:rsid w:val="004257D2"/>
    <w:rsid w:val="00435246"/>
    <w:rsid w:val="00435E3B"/>
    <w:rsid w:val="00436154"/>
    <w:rsid w:val="004372DD"/>
    <w:rsid w:val="00440E7A"/>
    <w:rsid w:val="00441088"/>
    <w:rsid w:val="00441724"/>
    <w:rsid w:val="0044185E"/>
    <w:rsid w:val="00446431"/>
    <w:rsid w:val="0044660D"/>
    <w:rsid w:val="00446B8E"/>
    <w:rsid w:val="00450F07"/>
    <w:rsid w:val="0045362F"/>
    <w:rsid w:val="00454148"/>
    <w:rsid w:val="00454AC0"/>
    <w:rsid w:val="00455DAC"/>
    <w:rsid w:val="00457205"/>
    <w:rsid w:val="004621B3"/>
    <w:rsid w:val="0046364F"/>
    <w:rsid w:val="00465073"/>
    <w:rsid w:val="0047057E"/>
    <w:rsid w:val="0047060D"/>
    <w:rsid w:val="0047471A"/>
    <w:rsid w:val="00475402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25F2"/>
    <w:rsid w:val="004A66C3"/>
    <w:rsid w:val="004A66CF"/>
    <w:rsid w:val="004B227C"/>
    <w:rsid w:val="004B45D7"/>
    <w:rsid w:val="004B4AC8"/>
    <w:rsid w:val="004D62BC"/>
    <w:rsid w:val="004D6D01"/>
    <w:rsid w:val="004E3969"/>
    <w:rsid w:val="004E632B"/>
    <w:rsid w:val="004E7D54"/>
    <w:rsid w:val="004F51AC"/>
    <w:rsid w:val="00501528"/>
    <w:rsid w:val="00501B24"/>
    <w:rsid w:val="005050DF"/>
    <w:rsid w:val="005069C1"/>
    <w:rsid w:val="00510343"/>
    <w:rsid w:val="00514229"/>
    <w:rsid w:val="005156EC"/>
    <w:rsid w:val="005168A4"/>
    <w:rsid w:val="00520285"/>
    <w:rsid w:val="0052117E"/>
    <w:rsid w:val="00521B91"/>
    <w:rsid w:val="005237DD"/>
    <w:rsid w:val="005252D2"/>
    <w:rsid w:val="005275A2"/>
    <w:rsid w:val="00530C92"/>
    <w:rsid w:val="005345DB"/>
    <w:rsid w:val="00535AD8"/>
    <w:rsid w:val="0053716C"/>
    <w:rsid w:val="00537D3A"/>
    <w:rsid w:val="005417C7"/>
    <w:rsid w:val="00543227"/>
    <w:rsid w:val="00547103"/>
    <w:rsid w:val="005479FA"/>
    <w:rsid w:val="00550815"/>
    <w:rsid w:val="0055101A"/>
    <w:rsid w:val="00552A4F"/>
    <w:rsid w:val="00554442"/>
    <w:rsid w:val="00554EDA"/>
    <w:rsid w:val="005559D3"/>
    <w:rsid w:val="005600B0"/>
    <w:rsid w:val="00560848"/>
    <w:rsid w:val="00561C00"/>
    <w:rsid w:val="005640A5"/>
    <w:rsid w:val="00565F8B"/>
    <w:rsid w:val="0057200E"/>
    <w:rsid w:val="00572025"/>
    <w:rsid w:val="00572A0F"/>
    <w:rsid w:val="00574F3E"/>
    <w:rsid w:val="00574FE0"/>
    <w:rsid w:val="00576D2D"/>
    <w:rsid w:val="00577EEB"/>
    <w:rsid w:val="00583FC8"/>
    <w:rsid w:val="00584CA5"/>
    <w:rsid w:val="00584F88"/>
    <w:rsid w:val="00587DF4"/>
    <w:rsid w:val="00591318"/>
    <w:rsid w:val="005979D1"/>
    <w:rsid w:val="00597E2F"/>
    <w:rsid w:val="005A192C"/>
    <w:rsid w:val="005A3DBC"/>
    <w:rsid w:val="005A3FB2"/>
    <w:rsid w:val="005A6C17"/>
    <w:rsid w:val="005A6D94"/>
    <w:rsid w:val="005B08AC"/>
    <w:rsid w:val="005B6C9C"/>
    <w:rsid w:val="005B78DD"/>
    <w:rsid w:val="005C047C"/>
    <w:rsid w:val="005C0FBD"/>
    <w:rsid w:val="005C1C83"/>
    <w:rsid w:val="005C400B"/>
    <w:rsid w:val="005C49D0"/>
    <w:rsid w:val="005D367A"/>
    <w:rsid w:val="005D3E99"/>
    <w:rsid w:val="005D481B"/>
    <w:rsid w:val="005D79B8"/>
    <w:rsid w:val="005E15AC"/>
    <w:rsid w:val="005E1EAF"/>
    <w:rsid w:val="005E2580"/>
    <w:rsid w:val="005E3AF0"/>
    <w:rsid w:val="005E4C30"/>
    <w:rsid w:val="005F2AB3"/>
    <w:rsid w:val="005F3914"/>
    <w:rsid w:val="005F439D"/>
    <w:rsid w:val="005F511A"/>
    <w:rsid w:val="0060030C"/>
    <w:rsid w:val="006011EC"/>
    <w:rsid w:val="006039D7"/>
    <w:rsid w:val="00603AD5"/>
    <w:rsid w:val="00605B68"/>
    <w:rsid w:val="00605CF6"/>
    <w:rsid w:val="00607C73"/>
    <w:rsid w:val="0061724A"/>
    <w:rsid w:val="006201CB"/>
    <w:rsid w:val="00622F6B"/>
    <w:rsid w:val="0062328D"/>
    <w:rsid w:val="00623871"/>
    <w:rsid w:val="00627765"/>
    <w:rsid w:val="00627A02"/>
    <w:rsid w:val="00632CBE"/>
    <w:rsid w:val="0064692C"/>
    <w:rsid w:val="00650512"/>
    <w:rsid w:val="00650AC4"/>
    <w:rsid w:val="006510F3"/>
    <w:rsid w:val="00653F68"/>
    <w:rsid w:val="0065513D"/>
    <w:rsid w:val="006678D3"/>
    <w:rsid w:val="00671894"/>
    <w:rsid w:val="006739C2"/>
    <w:rsid w:val="00673FCD"/>
    <w:rsid w:val="00677E49"/>
    <w:rsid w:val="006802C4"/>
    <w:rsid w:val="00682184"/>
    <w:rsid w:val="0068429A"/>
    <w:rsid w:val="00685211"/>
    <w:rsid w:val="00685FDD"/>
    <w:rsid w:val="006912DC"/>
    <w:rsid w:val="00693676"/>
    <w:rsid w:val="00697115"/>
    <w:rsid w:val="006A0877"/>
    <w:rsid w:val="006A30C9"/>
    <w:rsid w:val="006A5611"/>
    <w:rsid w:val="006A71DE"/>
    <w:rsid w:val="006A76D7"/>
    <w:rsid w:val="006A7BDB"/>
    <w:rsid w:val="006B0753"/>
    <w:rsid w:val="006B2D23"/>
    <w:rsid w:val="006B3EF4"/>
    <w:rsid w:val="006B5118"/>
    <w:rsid w:val="006B6247"/>
    <w:rsid w:val="006C26A4"/>
    <w:rsid w:val="006C425C"/>
    <w:rsid w:val="006C4E52"/>
    <w:rsid w:val="006C6A77"/>
    <w:rsid w:val="006C6D78"/>
    <w:rsid w:val="006D1F6D"/>
    <w:rsid w:val="006D4099"/>
    <w:rsid w:val="006D49F0"/>
    <w:rsid w:val="006D4F16"/>
    <w:rsid w:val="006D7F2E"/>
    <w:rsid w:val="006E235E"/>
    <w:rsid w:val="006F0D3C"/>
    <w:rsid w:val="006F0EEB"/>
    <w:rsid w:val="006F275E"/>
    <w:rsid w:val="006F2EDC"/>
    <w:rsid w:val="006F72F5"/>
    <w:rsid w:val="00704625"/>
    <w:rsid w:val="007073B7"/>
    <w:rsid w:val="00707FD3"/>
    <w:rsid w:val="00710718"/>
    <w:rsid w:val="00710AF4"/>
    <w:rsid w:val="0071249D"/>
    <w:rsid w:val="007135B1"/>
    <w:rsid w:val="00715A9A"/>
    <w:rsid w:val="00716152"/>
    <w:rsid w:val="0071705E"/>
    <w:rsid w:val="0072030B"/>
    <w:rsid w:val="00720747"/>
    <w:rsid w:val="00720DA1"/>
    <w:rsid w:val="00721C30"/>
    <w:rsid w:val="007228A6"/>
    <w:rsid w:val="00722BE8"/>
    <w:rsid w:val="00724064"/>
    <w:rsid w:val="007244CC"/>
    <w:rsid w:val="00726C03"/>
    <w:rsid w:val="007277C2"/>
    <w:rsid w:val="0073042D"/>
    <w:rsid w:val="007319BB"/>
    <w:rsid w:val="0073238D"/>
    <w:rsid w:val="00733A44"/>
    <w:rsid w:val="0074087D"/>
    <w:rsid w:val="00741417"/>
    <w:rsid w:val="00745BC6"/>
    <w:rsid w:val="007507F9"/>
    <w:rsid w:val="00751B0E"/>
    <w:rsid w:val="00753740"/>
    <w:rsid w:val="00755E22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5AC0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B33D1"/>
    <w:rsid w:val="007B6E6D"/>
    <w:rsid w:val="007C1230"/>
    <w:rsid w:val="007C2B00"/>
    <w:rsid w:val="007C61A2"/>
    <w:rsid w:val="007D0512"/>
    <w:rsid w:val="007D186F"/>
    <w:rsid w:val="007E4DDC"/>
    <w:rsid w:val="007E53F9"/>
    <w:rsid w:val="007E5E71"/>
    <w:rsid w:val="007E786C"/>
    <w:rsid w:val="007F1B9A"/>
    <w:rsid w:val="007F3BA2"/>
    <w:rsid w:val="00800D00"/>
    <w:rsid w:val="00801B7F"/>
    <w:rsid w:val="00802B80"/>
    <w:rsid w:val="00802E02"/>
    <w:rsid w:val="00806BF7"/>
    <w:rsid w:val="00810076"/>
    <w:rsid w:val="00815A76"/>
    <w:rsid w:val="00816953"/>
    <w:rsid w:val="00816D4D"/>
    <w:rsid w:val="00820DD9"/>
    <w:rsid w:val="0082136B"/>
    <w:rsid w:val="00822A31"/>
    <w:rsid w:val="00826DDD"/>
    <w:rsid w:val="008273B7"/>
    <w:rsid w:val="008277EF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354"/>
    <w:rsid w:val="0085333C"/>
    <w:rsid w:val="00854D77"/>
    <w:rsid w:val="008576F6"/>
    <w:rsid w:val="00857713"/>
    <w:rsid w:val="00862C21"/>
    <w:rsid w:val="00864F8E"/>
    <w:rsid w:val="00872DD6"/>
    <w:rsid w:val="00874376"/>
    <w:rsid w:val="008766CD"/>
    <w:rsid w:val="00877D9D"/>
    <w:rsid w:val="00881E17"/>
    <w:rsid w:val="00882053"/>
    <w:rsid w:val="008942A2"/>
    <w:rsid w:val="0089491E"/>
    <w:rsid w:val="0089534A"/>
    <w:rsid w:val="008A12B4"/>
    <w:rsid w:val="008A1BEF"/>
    <w:rsid w:val="008A28F2"/>
    <w:rsid w:val="008A529C"/>
    <w:rsid w:val="008B446A"/>
    <w:rsid w:val="008B5E47"/>
    <w:rsid w:val="008C0880"/>
    <w:rsid w:val="008C27FD"/>
    <w:rsid w:val="008C6A06"/>
    <w:rsid w:val="008C7D81"/>
    <w:rsid w:val="008D00F0"/>
    <w:rsid w:val="008D08E5"/>
    <w:rsid w:val="008D3CE0"/>
    <w:rsid w:val="008D5BE9"/>
    <w:rsid w:val="008D7327"/>
    <w:rsid w:val="008D7FDC"/>
    <w:rsid w:val="008E0A7B"/>
    <w:rsid w:val="008E4B7A"/>
    <w:rsid w:val="008E6248"/>
    <w:rsid w:val="008E7C5C"/>
    <w:rsid w:val="008F6EDE"/>
    <w:rsid w:val="00902002"/>
    <w:rsid w:val="00902CEB"/>
    <w:rsid w:val="009064C0"/>
    <w:rsid w:val="009070FA"/>
    <w:rsid w:val="009078CB"/>
    <w:rsid w:val="00907EC2"/>
    <w:rsid w:val="00912A0A"/>
    <w:rsid w:val="00913598"/>
    <w:rsid w:val="00913892"/>
    <w:rsid w:val="00920DBF"/>
    <w:rsid w:val="009215E3"/>
    <w:rsid w:val="00924E56"/>
    <w:rsid w:val="00934AB4"/>
    <w:rsid w:val="0093528F"/>
    <w:rsid w:val="00936C6F"/>
    <w:rsid w:val="00936CF0"/>
    <w:rsid w:val="00942106"/>
    <w:rsid w:val="0094260D"/>
    <w:rsid w:val="00946121"/>
    <w:rsid w:val="00951782"/>
    <w:rsid w:val="0095179E"/>
    <w:rsid w:val="009526E9"/>
    <w:rsid w:val="00952A59"/>
    <w:rsid w:val="00952B21"/>
    <w:rsid w:val="0095311F"/>
    <w:rsid w:val="009548E2"/>
    <w:rsid w:val="00956783"/>
    <w:rsid w:val="00957248"/>
    <w:rsid w:val="00957969"/>
    <w:rsid w:val="00961EEE"/>
    <w:rsid w:val="00962A35"/>
    <w:rsid w:val="00962A4D"/>
    <w:rsid w:val="009634E9"/>
    <w:rsid w:val="00964253"/>
    <w:rsid w:val="00964A22"/>
    <w:rsid w:val="009656E9"/>
    <w:rsid w:val="00967C71"/>
    <w:rsid w:val="00967E19"/>
    <w:rsid w:val="009717D7"/>
    <w:rsid w:val="00976E17"/>
    <w:rsid w:val="00977556"/>
    <w:rsid w:val="009800AB"/>
    <w:rsid w:val="00981DFC"/>
    <w:rsid w:val="00985264"/>
    <w:rsid w:val="009856A1"/>
    <w:rsid w:val="00985FF3"/>
    <w:rsid w:val="00990D91"/>
    <w:rsid w:val="009915B2"/>
    <w:rsid w:val="009918FC"/>
    <w:rsid w:val="00992B92"/>
    <w:rsid w:val="009A056D"/>
    <w:rsid w:val="009A17FC"/>
    <w:rsid w:val="009A186C"/>
    <w:rsid w:val="009A2869"/>
    <w:rsid w:val="009A50D4"/>
    <w:rsid w:val="009A6948"/>
    <w:rsid w:val="009A7614"/>
    <w:rsid w:val="009A7A85"/>
    <w:rsid w:val="009B532B"/>
    <w:rsid w:val="009B7A5B"/>
    <w:rsid w:val="009C016F"/>
    <w:rsid w:val="009C26DF"/>
    <w:rsid w:val="009C2A7B"/>
    <w:rsid w:val="009C3C75"/>
    <w:rsid w:val="009D3963"/>
    <w:rsid w:val="009D4C0C"/>
    <w:rsid w:val="009E09E1"/>
    <w:rsid w:val="009E17E1"/>
    <w:rsid w:val="009E1BBE"/>
    <w:rsid w:val="009E45C5"/>
    <w:rsid w:val="009E47B1"/>
    <w:rsid w:val="009F003E"/>
    <w:rsid w:val="009F0109"/>
    <w:rsid w:val="009F01E9"/>
    <w:rsid w:val="009F0744"/>
    <w:rsid w:val="009F1185"/>
    <w:rsid w:val="009F3BB8"/>
    <w:rsid w:val="00A00B56"/>
    <w:rsid w:val="00A024FF"/>
    <w:rsid w:val="00A03869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3B4C"/>
    <w:rsid w:val="00A478DC"/>
    <w:rsid w:val="00A51CE7"/>
    <w:rsid w:val="00A55B51"/>
    <w:rsid w:val="00A5658B"/>
    <w:rsid w:val="00A701AF"/>
    <w:rsid w:val="00A7092B"/>
    <w:rsid w:val="00A7137C"/>
    <w:rsid w:val="00A75504"/>
    <w:rsid w:val="00A75824"/>
    <w:rsid w:val="00A763DD"/>
    <w:rsid w:val="00A83EBE"/>
    <w:rsid w:val="00A848F8"/>
    <w:rsid w:val="00A8594A"/>
    <w:rsid w:val="00A8687B"/>
    <w:rsid w:val="00A9101D"/>
    <w:rsid w:val="00A92B79"/>
    <w:rsid w:val="00A9695B"/>
    <w:rsid w:val="00A977E8"/>
    <w:rsid w:val="00A97820"/>
    <w:rsid w:val="00AA3E8B"/>
    <w:rsid w:val="00AA5A5A"/>
    <w:rsid w:val="00AA679A"/>
    <w:rsid w:val="00AA7222"/>
    <w:rsid w:val="00AB05CF"/>
    <w:rsid w:val="00AB0DA8"/>
    <w:rsid w:val="00AB18CA"/>
    <w:rsid w:val="00AB3EB0"/>
    <w:rsid w:val="00AB5327"/>
    <w:rsid w:val="00AB6AE5"/>
    <w:rsid w:val="00AB7619"/>
    <w:rsid w:val="00AC01E7"/>
    <w:rsid w:val="00AC3533"/>
    <w:rsid w:val="00AC4530"/>
    <w:rsid w:val="00AC7B89"/>
    <w:rsid w:val="00AD2581"/>
    <w:rsid w:val="00AD4116"/>
    <w:rsid w:val="00AD4D22"/>
    <w:rsid w:val="00AD7658"/>
    <w:rsid w:val="00AE2D6C"/>
    <w:rsid w:val="00AE65F6"/>
    <w:rsid w:val="00AF053E"/>
    <w:rsid w:val="00AF5727"/>
    <w:rsid w:val="00AF7EA8"/>
    <w:rsid w:val="00B00587"/>
    <w:rsid w:val="00B02EC0"/>
    <w:rsid w:val="00B039E8"/>
    <w:rsid w:val="00B10401"/>
    <w:rsid w:val="00B14B45"/>
    <w:rsid w:val="00B155E8"/>
    <w:rsid w:val="00B15F75"/>
    <w:rsid w:val="00B16898"/>
    <w:rsid w:val="00B213E3"/>
    <w:rsid w:val="00B2194E"/>
    <w:rsid w:val="00B31CC0"/>
    <w:rsid w:val="00B31F29"/>
    <w:rsid w:val="00B32DAF"/>
    <w:rsid w:val="00B3499A"/>
    <w:rsid w:val="00B3773F"/>
    <w:rsid w:val="00B377B7"/>
    <w:rsid w:val="00B37E68"/>
    <w:rsid w:val="00B411E4"/>
    <w:rsid w:val="00B468CC"/>
    <w:rsid w:val="00B515A1"/>
    <w:rsid w:val="00B52FB3"/>
    <w:rsid w:val="00B54655"/>
    <w:rsid w:val="00B562B5"/>
    <w:rsid w:val="00B6045F"/>
    <w:rsid w:val="00B60BEA"/>
    <w:rsid w:val="00B62521"/>
    <w:rsid w:val="00B635D3"/>
    <w:rsid w:val="00B7242A"/>
    <w:rsid w:val="00B72A9A"/>
    <w:rsid w:val="00B8071F"/>
    <w:rsid w:val="00B81FB6"/>
    <w:rsid w:val="00B82B4E"/>
    <w:rsid w:val="00B8420E"/>
    <w:rsid w:val="00B90750"/>
    <w:rsid w:val="00B90CE1"/>
    <w:rsid w:val="00B953EC"/>
    <w:rsid w:val="00BA1A23"/>
    <w:rsid w:val="00BA2134"/>
    <w:rsid w:val="00BA4568"/>
    <w:rsid w:val="00BA5E8D"/>
    <w:rsid w:val="00BA64FF"/>
    <w:rsid w:val="00BA7083"/>
    <w:rsid w:val="00BB2F2F"/>
    <w:rsid w:val="00BC13D5"/>
    <w:rsid w:val="00BC2025"/>
    <w:rsid w:val="00BC2CD2"/>
    <w:rsid w:val="00BC6483"/>
    <w:rsid w:val="00BC69E3"/>
    <w:rsid w:val="00BC7335"/>
    <w:rsid w:val="00BD2538"/>
    <w:rsid w:val="00BD312E"/>
    <w:rsid w:val="00BD4D14"/>
    <w:rsid w:val="00BD542D"/>
    <w:rsid w:val="00BD6E66"/>
    <w:rsid w:val="00BD6F0B"/>
    <w:rsid w:val="00BE1962"/>
    <w:rsid w:val="00BE4821"/>
    <w:rsid w:val="00BE4BC1"/>
    <w:rsid w:val="00BF17F2"/>
    <w:rsid w:val="00BF692E"/>
    <w:rsid w:val="00BF7636"/>
    <w:rsid w:val="00BF7A2C"/>
    <w:rsid w:val="00C00404"/>
    <w:rsid w:val="00C00540"/>
    <w:rsid w:val="00C02C9E"/>
    <w:rsid w:val="00C1073C"/>
    <w:rsid w:val="00C10F4F"/>
    <w:rsid w:val="00C172AE"/>
    <w:rsid w:val="00C17BE6"/>
    <w:rsid w:val="00C2206D"/>
    <w:rsid w:val="00C2723D"/>
    <w:rsid w:val="00C27D99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A99"/>
    <w:rsid w:val="00C52AB7"/>
    <w:rsid w:val="00C53D30"/>
    <w:rsid w:val="00C61654"/>
    <w:rsid w:val="00C70F84"/>
    <w:rsid w:val="00C727B3"/>
    <w:rsid w:val="00C72A98"/>
    <w:rsid w:val="00C72BA2"/>
    <w:rsid w:val="00C75239"/>
    <w:rsid w:val="00C84216"/>
    <w:rsid w:val="00C847AD"/>
    <w:rsid w:val="00C84E4C"/>
    <w:rsid w:val="00C862F5"/>
    <w:rsid w:val="00C87044"/>
    <w:rsid w:val="00C94D17"/>
    <w:rsid w:val="00C9767B"/>
    <w:rsid w:val="00C97EB2"/>
    <w:rsid w:val="00CA0E73"/>
    <w:rsid w:val="00CA4F47"/>
    <w:rsid w:val="00CB17F5"/>
    <w:rsid w:val="00CB27C6"/>
    <w:rsid w:val="00CB463B"/>
    <w:rsid w:val="00CB5646"/>
    <w:rsid w:val="00CB5B82"/>
    <w:rsid w:val="00CB782D"/>
    <w:rsid w:val="00CC54E0"/>
    <w:rsid w:val="00CC65A8"/>
    <w:rsid w:val="00CC7DBB"/>
    <w:rsid w:val="00CD4219"/>
    <w:rsid w:val="00CD5490"/>
    <w:rsid w:val="00CD5D87"/>
    <w:rsid w:val="00CD6369"/>
    <w:rsid w:val="00CD7C1A"/>
    <w:rsid w:val="00CE2A37"/>
    <w:rsid w:val="00CE3E54"/>
    <w:rsid w:val="00CE5495"/>
    <w:rsid w:val="00CE57F2"/>
    <w:rsid w:val="00CF2E1A"/>
    <w:rsid w:val="00CF428F"/>
    <w:rsid w:val="00CF6EC0"/>
    <w:rsid w:val="00CF715C"/>
    <w:rsid w:val="00D022EC"/>
    <w:rsid w:val="00D05217"/>
    <w:rsid w:val="00D05E91"/>
    <w:rsid w:val="00D06182"/>
    <w:rsid w:val="00D10F26"/>
    <w:rsid w:val="00D125BD"/>
    <w:rsid w:val="00D12661"/>
    <w:rsid w:val="00D14F61"/>
    <w:rsid w:val="00D1582D"/>
    <w:rsid w:val="00D1630C"/>
    <w:rsid w:val="00D23E5B"/>
    <w:rsid w:val="00D25694"/>
    <w:rsid w:val="00D2569D"/>
    <w:rsid w:val="00D27A1B"/>
    <w:rsid w:val="00D30806"/>
    <w:rsid w:val="00D34019"/>
    <w:rsid w:val="00D34DC1"/>
    <w:rsid w:val="00D35F40"/>
    <w:rsid w:val="00D403F7"/>
    <w:rsid w:val="00D40687"/>
    <w:rsid w:val="00D40CED"/>
    <w:rsid w:val="00D42356"/>
    <w:rsid w:val="00D547AE"/>
    <w:rsid w:val="00D559DE"/>
    <w:rsid w:val="00D56FEB"/>
    <w:rsid w:val="00D6115B"/>
    <w:rsid w:val="00D61DD0"/>
    <w:rsid w:val="00D62096"/>
    <w:rsid w:val="00D627E5"/>
    <w:rsid w:val="00D649B5"/>
    <w:rsid w:val="00D66E63"/>
    <w:rsid w:val="00D71365"/>
    <w:rsid w:val="00D71A61"/>
    <w:rsid w:val="00D73523"/>
    <w:rsid w:val="00D74E3E"/>
    <w:rsid w:val="00D758EA"/>
    <w:rsid w:val="00D7771B"/>
    <w:rsid w:val="00D77D4C"/>
    <w:rsid w:val="00D802D4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965C9"/>
    <w:rsid w:val="00DA1633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2A6F"/>
    <w:rsid w:val="00DC30DA"/>
    <w:rsid w:val="00DD78BD"/>
    <w:rsid w:val="00DE287B"/>
    <w:rsid w:val="00DE603B"/>
    <w:rsid w:val="00DF129D"/>
    <w:rsid w:val="00DF37D2"/>
    <w:rsid w:val="00DF4371"/>
    <w:rsid w:val="00DF625F"/>
    <w:rsid w:val="00DF74DB"/>
    <w:rsid w:val="00DF7F51"/>
    <w:rsid w:val="00E01841"/>
    <w:rsid w:val="00E041C7"/>
    <w:rsid w:val="00E045FD"/>
    <w:rsid w:val="00E05976"/>
    <w:rsid w:val="00E126C1"/>
    <w:rsid w:val="00E2133F"/>
    <w:rsid w:val="00E21473"/>
    <w:rsid w:val="00E22935"/>
    <w:rsid w:val="00E22C67"/>
    <w:rsid w:val="00E2466B"/>
    <w:rsid w:val="00E3023E"/>
    <w:rsid w:val="00E34F46"/>
    <w:rsid w:val="00E375D2"/>
    <w:rsid w:val="00E40149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D8D"/>
    <w:rsid w:val="00E5524A"/>
    <w:rsid w:val="00E552A4"/>
    <w:rsid w:val="00E604BE"/>
    <w:rsid w:val="00E6190A"/>
    <w:rsid w:val="00E63251"/>
    <w:rsid w:val="00E64053"/>
    <w:rsid w:val="00E6644C"/>
    <w:rsid w:val="00E70C40"/>
    <w:rsid w:val="00E710C7"/>
    <w:rsid w:val="00E74ECD"/>
    <w:rsid w:val="00E80DED"/>
    <w:rsid w:val="00E83A8B"/>
    <w:rsid w:val="00E95ED3"/>
    <w:rsid w:val="00EA0592"/>
    <w:rsid w:val="00EA3904"/>
    <w:rsid w:val="00EA5BDD"/>
    <w:rsid w:val="00EA60BD"/>
    <w:rsid w:val="00EA7542"/>
    <w:rsid w:val="00EB0ACE"/>
    <w:rsid w:val="00EB2280"/>
    <w:rsid w:val="00EB334A"/>
    <w:rsid w:val="00EB68FE"/>
    <w:rsid w:val="00EC0DEA"/>
    <w:rsid w:val="00EC1621"/>
    <w:rsid w:val="00EC1FF0"/>
    <w:rsid w:val="00EC2449"/>
    <w:rsid w:val="00EC4C20"/>
    <w:rsid w:val="00EC662E"/>
    <w:rsid w:val="00ED07FE"/>
    <w:rsid w:val="00ED385D"/>
    <w:rsid w:val="00ED5903"/>
    <w:rsid w:val="00EE049D"/>
    <w:rsid w:val="00EE08EF"/>
    <w:rsid w:val="00EE2721"/>
    <w:rsid w:val="00EE2A0B"/>
    <w:rsid w:val="00EE3E04"/>
    <w:rsid w:val="00EE4ECB"/>
    <w:rsid w:val="00EE623A"/>
    <w:rsid w:val="00EF1F70"/>
    <w:rsid w:val="00EF6029"/>
    <w:rsid w:val="00F066F3"/>
    <w:rsid w:val="00F16DA0"/>
    <w:rsid w:val="00F23554"/>
    <w:rsid w:val="00F241DA"/>
    <w:rsid w:val="00F24740"/>
    <w:rsid w:val="00F271B0"/>
    <w:rsid w:val="00F30571"/>
    <w:rsid w:val="00F33146"/>
    <w:rsid w:val="00F335CB"/>
    <w:rsid w:val="00F345F4"/>
    <w:rsid w:val="00F34E66"/>
    <w:rsid w:val="00F3590B"/>
    <w:rsid w:val="00F35DB1"/>
    <w:rsid w:val="00F3651F"/>
    <w:rsid w:val="00F36D0F"/>
    <w:rsid w:val="00F37CA5"/>
    <w:rsid w:val="00F4144F"/>
    <w:rsid w:val="00F42294"/>
    <w:rsid w:val="00F42F7B"/>
    <w:rsid w:val="00F459EB"/>
    <w:rsid w:val="00F47EF7"/>
    <w:rsid w:val="00F52C9C"/>
    <w:rsid w:val="00F54F0B"/>
    <w:rsid w:val="00F551E2"/>
    <w:rsid w:val="00F55BE1"/>
    <w:rsid w:val="00F57358"/>
    <w:rsid w:val="00F61485"/>
    <w:rsid w:val="00F6336A"/>
    <w:rsid w:val="00F63608"/>
    <w:rsid w:val="00F71ACE"/>
    <w:rsid w:val="00F72065"/>
    <w:rsid w:val="00F778DC"/>
    <w:rsid w:val="00F806DE"/>
    <w:rsid w:val="00F80F57"/>
    <w:rsid w:val="00F849BE"/>
    <w:rsid w:val="00F8707B"/>
    <w:rsid w:val="00F94A4B"/>
    <w:rsid w:val="00F97AD4"/>
    <w:rsid w:val="00FA260F"/>
    <w:rsid w:val="00FA521E"/>
    <w:rsid w:val="00FA5819"/>
    <w:rsid w:val="00FA5A53"/>
    <w:rsid w:val="00FA6CFB"/>
    <w:rsid w:val="00FB0917"/>
    <w:rsid w:val="00FB0F16"/>
    <w:rsid w:val="00FB183E"/>
    <w:rsid w:val="00FB1D7F"/>
    <w:rsid w:val="00FB2172"/>
    <w:rsid w:val="00FB59FB"/>
    <w:rsid w:val="00FB72A0"/>
    <w:rsid w:val="00FC0798"/>
    <w:rsid w:val="00FC35C5"/>
    <w:rsid w:val="00FC6292"/>
    <w:rsid w:val="00FC78DB"/>
    <w:rsid w:val="00FC7DBF"/>
    <w:rsid w:val="00FE1800"/>
    <w:rsid w:val="00FE21B4"/>
    <w:rsid w:val="00FE4FE6"/>
    <w:rsid w:val="00FE5395"/>
    <w:rsid w:val="00FE5508"/>
    <w:rsid w:val="00FF03FA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uzzard.org/3474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9E7BD020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47427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44760-227E-40C0-9419-0AE0861D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930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9</cp:revision>
  <cp:lastPrinted>2016-12-23T16:36:00Z</cp:lastPrinted>
  <dcterms:created xsi:type="dcterms:W3CDTF">2025-06-05T11:39:00Z</dcterms:created>
  <dcterms:modified xsi:type="dcterms:W3CDTF">2025-06-06T09:03:00Z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