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ic_32_arbeitsheft.png" ContentType="image/.PNG"/>
  <Override PartName="/customUI/images/ic_32_gruppenarbeit_3.png" ContentType="image/.PNG"/>
  <Override PartName="/customUI/images/ic_32_blatt.png" ContentType="image/.PNG"/>
  <Override PartName="/customUI/images/ic_32_haecken.png" ContentType="image/.PNG"/>
  <Override PartName="/customUI/images/ic_32_smiley1.png" ContentType="image/.PNG"/>
  <Override PartName="/customUI/images/ic_32_kreisgespraech.png" ContentType="image/.PNG"/>
  <Override PartName="/customUI/images/ic_32_blattverweis.png" ContentType="image/.PNG"/>
  <Override PartName="/customUI/images/ic_32_aufzaehlung.png" ContentType="image/.PNG"/>
  <Override PartName="/customUI/images/ic_32_ja_gut.png" ContentType="image/.PNG"/>
  <Override PartName="/customUI/images/ic_32_loesungen.png" ContentType="image/.PNG"/>
  <Override PartName="/customUI/images/icpictos.png" ContentType="image/.PNG"/>
  <Override PartName="/customUI/images/ic_32_frage.png" ContentType="image/.PNG"/>
  <Override PartName="/customUI/images/ic_32_verweis_3.png" ContentType="image/.PNG"/>
  <Override PartName="/customUI/images/ic_32_uhr.png" ContentType="image/.PNG"/>
  <Override PartName="/customUI/images/ic_32_arbeitsheftverweis.png" ContentType="image/.PNG"/>
  <Override PartName="/customUI/images/ic_32_ankreuzkaestchenmithaeckchen.png" ContentType="image/.PNG"/>
  <Override PartName="/customUI/images/ic_32_schere.png" ContentType="image/.PNG"/>
  <Override PartName="/customUI/images/ic_32_kleber.png" ContentType="image/.PNG"/>
  <Override PartName="/customUI/images/ic_32_taschenrechner.png" ContentType="image/.PNG"/>
  <Override PartName="/customUI/images/ic_32_schreiben_2.png" ContentType="image/.PNG"/>
  <Override PartName="/customUI/images/ic_32_differenzierung.png" ContentType="image/.PNG"/>
  <Override PartName="/customUI/images/ic_32_leicht.png" ContentType="image/.PNG"/>
  <Override PartName="/customUI/images/ic_32_sprechblase.png" ContentType="image/.PNG"/>
  <Override PartName="/customUI/images/ic_32_audio_cd_sprache.png" ContentType="image/.PNG"/>
  <Override PartName="/customUI/images/ic_32_sprechen_1.png" ContentType="image/.PNG"/>
  <Override PartName="/customUI/images/ic_32_achtung.png" ContentType="image/.PNG"/>
  <Override PartName="/customUI/images/ic_32_schwer.png" ContentType="image/.PNG"/>
  <Override PartName="/customUI/images/ic_32_inklusion.png" ContentType="image/.PNG"/>
  <Override PartName="/customUI/images/ic_32_methoden_kompetenz.png" ContentType="image/.PNG"/>
  <Override PartName="/customUI/images/ic_32_bildschirm.png" ContentType="image/.PNG"/>
  <Override PartName="/customUI/images/ic_32_audio.png" ContentType="image/.PNG"/>
  <Override PartName="/customUI/images/ic_32_gruppenarbeit.png" ContentType="image/.PNG"/>
  <Override PartName="/customUI/images/ic_32_smiley2.png" ContentType="image/.PNG"/>
  <Override PartName="/customUI/images/ic_32_internet.png" ContentType="image/.PNG"/>
  <Override PartName="/customUI/images/ic_32_aufzaehlung_1.png" ContentType="image/.PNG"/>
  <Override PartName="/customUI/images/ic_32_teil.png" ContentType="image/.PNG"/>
  <Override PartName="/customUI/images/ic_32_video.png" ContentType="image/.PNG"/>
  <Override PartName="/customUI/images/ic_32_mittel.png" ContentType="image/.PNG"/>
  <Override PartName="/customUI/images/idschriften.png" ContentType="image/.PNG"/>
  <Override PartName="/customUI/images/ic_32_interkulturell.png" ContentType="image/.PNG"/>
  <Override PartName="/customUI/images/ic_32_tipp.png" ContentType="image/.PNG"/>
  <Override PartName="/customUI/images/ic_32_verweis_1.png" ContentType="image/.PNG"/>
  <Override PartName="/customUI/images/ic_32_kreuzwortraetsel.png" ContentType="image/.PNG"/>
  <Override PartName="/customUI/images/ic_32_partnerarbeit.png" ContentType="image/.PNG"/>
  <Override PartName="/customUI/images/ic_32_pfeil.png" ContentType="image/.PNG"/>
  <Override PartName="/customUI/images/ic_32_textbox.png" ContentType="image/.PNG"/>
  <Override PartName="/customUI/images/ic_32_verbinden.png" ContentType="image/.PNG"/>
  <Override PartName="/customUI/images/ic_32_zahlenmauer_vierstoeckig.png" ContentType="image/.PNG"/>
  <Override PartName="/customUI/images/ic_32_film.png" ContentType="image/.PNG"/>
  <Override PartName="/customUI/images/ic_32_medienkompetenz.png" ContentType="image/.PNG"/>
  <Override PartName="/customUI/images/ic_32_ankreuzkaestchen.png" ContentType="image/.PNG"/>
  <Override PartName="/customUI/images/icsymbole.png" ContentType="image/.PNG"/>
  <Override PartName="/customUI/images/ic_32_gruppenarbeit_2.png" ContentType="image/.PNG"/>
  <Override PartName="/customUI/images/ic_32_verschriften.png" ContentType="image/.PNG"/>
  <Override PartName="/customUI/images/ic_32_lineal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_32_verweis_4.png" ContentType="image/.PNG"/>
  <Override PartName="/customUI/images/icplatzhalter.png" ContentType="image/.PNG"/>
  <Override PartName="/customUI/images/ic_32_sprachsensibilitaet.png" ContentType="image/.PNG"/>
  <Override PartName="/customUI/images/ic_32_ankreuzen.png" ContentType="image/.PNG"/>
  <Override PartName="/customUI/images/ic_32_schnittbox.png" ContentType="image/.PNG"/>
  <Override PartName="/customUI/images/ic_32_schreiben.png" ContentType="image/.PNG"/>
  <Override PartName="/customUI/images/ic_32_cdrom.png" ContentType="image/.PNG"/>
  <Override PartName="/customUI/images/ic_32_partnerarbeit_2.png" ContentType="image/.PNG"/>
  <Override PartName="/customUI/images/ic_32_lupe.png" ContentType="image/.PNG"/>
  <Override PartName="/customUI/images/ic_32_malen.png" ContentType="image/.PNG"/>
  <Override PartName="/customUI/images/ic_32_sprechen_2.png" ContentType="image/.PNG"/>
  <Override PartName="/customUI/images/ic_32_interaktiv.png" ContentType="image/.PNG"/>
  <Override PartName="/customUI/images/ic_32_einzelarbeit.png" ContentType="image/.PNG"/>
  <Override PartName="/customUI/images/ic_32_zahlenmauer_dreistoeckig.png" ContentType="image/.PNG"/>
  <Override PartName="/customUI/images/ic_32_achte_auf.png" ContentType="image/.PNG"/>
  <Override PartName="/customUI/images/ic_32_buch.png" ContentType="image/.PNG"/>
  <Override PartName="/customUI/images/ic_32_nein_schlecht.png" ContentType="image/.PNG"/>
  <Override PartName="/customUI/images/ic_32_schreiben_3.png" ContentType="image/.PNG"/>
  <Override PartName="/customUI/images/ic_32_aufgabenkarte-grau.png" ContentType="image/.PNG"/>
  <Override PartName="/customUI/images/ic_32_smiley3.png" ContentType="image/.PNG"/>
  <Override PartName="/customUI/images/ic_32_einzelarbeit_2.png" ContentType="image/.PNG"/>
  <Override PartName="/customUI/images/ic_32_hoeren.png" ContentType="image/.PNG"/>
  <Override PartName="/customUI/images/ic_32_nachspuren.png" ContentType="image/.PNG"/>
  <Override PartName="/customUI/images/ic_32_praesentieren.png" ContentType="image/.PNG"/>
  <Override PartName="/customUI/images/ic_32_taschenrechner_2.png" ContentType="image/.PNG"/>
  <Override PartName="/customUI/images/ic_32_verweis_2.png" ContentType="image/.PNG"/>
  <Override PartName="/customUI/images/ic_32_geben_nehmen.png" ContentType="image/.PNG"/>
  <Override PartName="/customUI/images/ic_32_anstrich.png" ContentType="image/.PNG"/>
  <Override PartName="/customUI/images/ic_32_aufgabenkarte-weiss.png" ContentType="image/.PNG"/>
  <Override PartName="/customUI/images/ic_32_dokument.png" ContentType="image/.PNG"/>
  <Override PartName="/customUI/images/ic_32_lesen.png" ContentType="image/.PNG"/>
  <Override PartName="/customUI/images/ic_32_aufzaehlung_2.png" ContentType="image/.PNG"/>
  <Override PartName="/customUI/images/ic_32_checkliste.png" ContentType="image/.PNG"/>
  <Override PartName="/customUI/images/ic_32_zahlenmauer_zweistoeckig.png" ContentType="image/.PNG"/>
  <Override PartName="/customUI/images/ic_32_einkreisen.png" ContentType="image/.PNG"/>
  <Override PartName="/customUI/images/ic_32_klatschen.png" ContentType="image/.PNG"/>
  <Override PartName="/customUI/images/ic_32_schreiben_1.png" ContentType="image/.PNG"/>
  <Override PartName="/customUI/images/ic_32_koenig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5ad7034b4a9445de" Type="http://schemas.microsoft.com/office/2006/relationships/ui/extensibility" Target="customUI/customUI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30DE5" w14:textId="3E7B3002" w:rsidR="006C4249" w:rsidRDefault="00BF3ABD" w:rsidP="00682A4C">
      <w:pPr>
        <w:pStyle w:val="ekvue3arial"/>
      </w:pPr>
      <w:r w:rsidRPr="00BF3ABD">
        <w:rPr>
          <w:sz w:val="27"/>
        </w:rPr>
        <w:t>US-Zollpolitik unter Präsident Trump – Auswirkungen auf den Welthandel</w:t>
      </w:r>
    </w:p>
    <w:p w14:paraId="3005ADA6" w14:textId="77777777" w:rsidR="00BF3ABD" w:rsidRDefault="00BF3ABD" w:rsidP="00BF3ABD"/>
    <w:p w14:paraId="64E398D6" w14:textId="54FF345B" w:rsidR="00BF3ABD" w:rsidRDefault="00BF3ABD" w:rsidP="00BF3ABD">
      <w:pPr>
        <w:rPr>
          <w:rStyle w:val="ekvfett"/>
        </w:rPr>
      </w:pPr>
      <w:r w:rsidRPr="00BF3ABD">
        <w:rPr>
          <w:rStyle w:val="ekvfett"/>
        </w:rPr>
        <w:t>Gruppenarbeit: Perspektiven auf die neue US-Zollpolitik</w:t>
      </w:r>
    </w:p>
    <w:p w14:paraId="4B84DED1" w14:textId="77777777" w:rsidR="00BF3ABD" w:rsidRPr="00BF3ABD" w:rsidRDefault="00BF3ABD" w:rsidP="00BF3ABD">
      <w:pPr>
        <w:rPr>
          <w:rStyle w:val="ekvfett"/>
        </w:rPr>
      </w:pPr>
    </w:p>
    <w:p w14:paraId="0A6B3A4A" w14:textId="77777777" w:rsidR="00BF3ABD" w:rsidRDefault="00BF3ABD" w:rsidP="00BF3ABD">
      <w:r>
        <w:t>Arbeitszeit: 30 Minuten</w:t>
      </w:r>
    </w:p>
    <w:p w14:paraId="4EA7D59D" w14:textId="6B1E5600" w:rsidR="00BF3ABD" w:rsidRDefault="00BF3ABD" w:rsidP="00BF3ABD">
      <w:r>
        <w:t xml:space="preserve">Notiert eure Ergebnisse stichpunktartig auf einem </w:t>
      </w:r>
      <w:r>
        <w:t xml:space="preserve">(digitalen) </w:t>
      </w:r>
      <w:r>
        <w:t>Plakat</w:t>
      </w:r>
      <w:r>
        <w:t xml:space="preserve"> </w:t>
      </w:r>
      <w:r>
        <w:t>zur Präsentation.</w:t>
      </w:r>
    </w:p>
    <w:p w14:paraId="0B40EE36" w14:textId="77777777" w:rsidR="00BF3ABD" w:rsidRDefault="00BF3ABD" w:rsidP="00BF3ABD"/>
    <w:p w14:paraId="4B02A78A" w14:textId="77777777" w:rsidR="00BF3ABD" w:rsidRDefault="00BF3ABD" w:rsidP="00BF3ABD"/>
    <w:p w14:paraId="17BAD2BC" w14:textId="35BCBC20" w:rsidR="00BF3ABD" w:rsidRDefault="00BF3ABD" w:rsidP="00BF3ABD">
      <w:pPr>
        <w:rPr>
          <w:rStyle w:val="ekvfett"/>
        </w:rPr>
      </w:pPr>
      <w:r w:rsidRPr="00BF3ABD">
        <w:rPr>
          <w:rStyle w:val="ekvfett"/>
        </w:rPr>
        <w:t>Gruppe A: Perspektive – US-Regierun</w:t>
      </w:r>
      <w:r>
        <w:rPr>
          <w:rStyle w:val="ekvfett"/>
        </w:rPr>
        <w:t>g</w:t>
      </w:r>
    </w:p>
    <w:p w14:paraId="5C43256B" w14:textId="77777777" w:rsidR="00BF3ABD" w:rsidRPr="00BF3ABD" w:rsidRDefault="00BF3ABD" w:rsidP="00BF3ABD">
      <w:pPr>
        <w:rPr>
          <w:rStyle w:val="ekvfett"/>
        </w:rPr>
      </w:pPr>
    </w:p>
    <w:p w14:paraId="753342F2" w14:textId="100F0403" w:rsidR="00BF3ABD" w:rsidRDefault="00BF3ABD" w:rsidP="00BF3ABD">
      <w:r>
        <w:t>•</w:t>
      </w:r>
      <w:r>
        <w:tab/>
        <w:t>Welche politischen und wirtschaftlichen Ziele verfolgt Präsident Trump?</w:t>
      </w:r>
    </w:p>
    <w:p w14:paraId="4A9C3726" w14:textId="13311CFC" w:rsidR="00BF3ABD" w:rsidRDefault="00BF3ABD" w:rsidP="00BF3ABD">
      <w:r>
        <w:t>•</w:t>
      </w:r>
      <w:r>
        <w:tab/>
        <w:t>Warum glaubt die Regierung, dass Zölle notwendig sind?</w:t>
      </w:r>
    </w:p>
    <w:p w14:paraId="65FC82BF" w14:textId="32DA5CBF" w:rsidR="00BF3ABD" w:rsidRDefault="00BF3ABD" w:rsidP="00BF3ABD">
      <w:r>
        <w:t>•</w:t>
      </w:r>
      <w:r>
        <w:tab/>
        <w:t>Wie soll die US-Wirtschaft davon profitieren?</w:t>
      </w:r>
    </w:p>
    <w:p w14:paraId="2330C057" w14:textId="682FF71A" w:rsidR="00BF3ABD" w:rsidRDefault="00BF3ABD" w:rsidP="00BF3ABD">
      <w:r>
        <w:t>•</w:t>
      </w:r>
      <w:r>
        <w:tab/>
        <w:t>Welche Risiken werden möglicherweise in Kauf genommen?</w:t>
      </w:r>
    </w:p>
    <w:p w14:paraId="31C11340" w14:textId="77777777" w:rsidR="00BF3ABD" w:rsidRDefault="00BF3ABD" w:rsidP="00BF3ABD"/>
    <w:p w14:paraId="7A780B40" w14:textId="77777777" w:rsidR="00BF3ABD" w:rsidRDefault="00BF3ABD" w:rsidP="00BF3ABD"/>
    <w:p w14:paraId="204F931D" w14:textId="3155F0FB" w:rsidR="00BF3ABD" w:rsidRDefault="00BF3ABD" w:rsidP="00BF3ABD">
      <w:pPr>
        <w:rPr>
          <w:rStyle w:val="ekvfett"/>
        </w:rPr>
      </w:pPr>
      <w:r w:rsidRPr="00BF3ABD">
        <w:rPr>
          <w:rStyle w:val="ekvfett"/>
        </w:rPr>
        <w:t xml:space="preserve">Gruppe B: Perspektive – US-Unternehmen </w:t>
      </w:r>
      <w:r>
        <w:rPr>
          <w:rStyle w:val="ekvfett"/>
        </w:rPr>
        <w:t>und</w:t>
      </w:r>
      <w:r w:rsidRPr="00BF3ABD">
        <w:rPr>
          <w:rStyle w:val="ekvfett"/>
        </w:rPr>
        <w:t xml:space="preserve"> </w:t>
      </w:r>
      <w:r>
        <w:rPr>
          <w:rStyle w:val="ekvfett"/>
        </w:rPr>
        <w:t xml:space="preserve">Konsum </w:t>
      </w:r>
    </w:p>
    <w:p w14:paraId="5BFC01A2" w14:textId="77777777" w:rsidR="00BF3ABD" w:rsidRPr="00BF3ABD" w:rsidRDefault="00BF3ABD" w:rsidP="00BF3ABD">
      <w:pPr>
        <w:rPr>
          <w:rStyle w:val="ekvfett"/>
        </w:rPr>
      </w:pPr>
    </w:p>
    <w:p w14:paraId="27CB7A48" w14:textId="7108E075" w:rsidR="00BF3ABD" w:rsidRDefault="00BF3ABD" w:rsidP="00BF3ABD">
      <w:r>
        <w:t>•</w:t>
      </w:r>
      <w:r>
        <w:tab/>
        <w:t>Wie wirken sich die neuen Zölle auf Produktionskosten und Preise aus?</w:t>
      </w:r>
    </w:p>
    <w:p w14:paraId="441EDF38" w14:textId="6AE3F835" w:rsidR="00BF3ABD" w:rsidRDefault="00BF3ABD" w:rsidP="00BF3ABD">
      <w:r>
        <w:t>•</w:t>
      </w:r>
      <w:r>
        <w:tab/>
        <w:t>Welche Branchen profitieren, welche werden geschwächt?</w:t>
      </w:r>
    </w:p>
    <w:p w14:paraId="6F66309F" w14:textId="1D42BB4A" w:rsidR="00BF3ABD" w:rsidRDefault="00BF3ABD" w:rsidP="00BF3ABD">
      <w:r>
        <w:t>•</w:t>
      </w:r>
      <w:r>
        <w:tab/>
        <w:t xml:space="preserve">Wie reagieren </w:t>
      </w:r>
      <w:r>
        <w:t xml:space="preserve">Verbraucherinnen und Verbraucher </w:t>
      </w:r>
      <w:r>
        <w:t>auf Preissteigerungen?</w:t>
      </w:r>
    </w:p>
    <w:p w14:paraId="3E643654" w14:textId="311B7F19" w:rsidR="00BF3ABD" w:rsidRDefault="00BF3ABD" w:rsidP="00BF3ABD">
      <w:r>
        <w:t>•</w:t>
      </w:r>
      <w:r>
        <w:tab/>
        <w:t>Wie könnte sich das Konsumverhalten verändern?</w:t>
      </w:r>
    </w:p>
    <w:p w14:paraId="11D042C4" w14:textId="77777777" w:rsidR="00BF3ABD" w:rsidRDefault="00BF3ABD" w:rsidP="00BF3ABD"/>
    <w:p w14:paraId="6E7784FC" w14:textId="77777777" w:rsidR="00BF3ABD" w:rsidRDefault="00BF3ABD" w:rsidP="00BF3ABD"/>
    <w:p w14:paraId="25850404" w14:textId="5C3110CC" w:rsidR="00BF3ABD" w:rsidRDefault="00BF3ABD" w:rsidP="00BF3ABD">
      <w:pPr>
        <w:rPr>
          <w:rStyle w:val="ekvfett"/>
        </w:rPr>
      </w:pPr>
      <w:r w:rsidRPr="00BF3ABD">
        <w:rPr>
          <w:rStyle w:val="ekvfett"/>
        </w:rPr>
        <w:t xml:space="preserve">Gruppe C: Perspektive – China </w:t>
      </w:r>
      <w:r>
        <w:rPr>
          <w:rStyle w:val="ekvfett"/>
        </w:rPr>
        <w:t>und die Europäische Union (E</w:t>
      </w:r>
      <w:r w:rsidRPr="00BF3ABD">
        <w:rPr>
          <w:rStyle w:val="ekvfett"/>
        </w:rPr>
        <w:t>U</w:t>
      </w:r>
      <w:r w:rsidR="0095217A">
        <w:rPr>
          <w:rStyle w:val="ekvfett"/>
        </w:rPr>
        <w:t>)</w:t>
      </w:r>
    </w:p>
    <w:p w14:paraId="010329B3" w14:textId="77777777" w:rsidR="00BF3ABD" w:rsidRPr="00BF3ABD" w:rsidRDefault="00BF3ABD" w:rsidP="00BF3ABD">
      <w:pPr>
        <w:rPr>
          <w:rStyle w:val="ekvfett"/>
        </w:rPr>
      </w:pPr>
    </w:p>
    <w:p w14:paraId="7AF7DC93" w14:textId="036EBAEB" w:rsidR="00BF3ABD" w:rsidRDefault="00BF3ABD" w:rsidP="00BF3ABD">
      <w:r>
        <w:t>•</w:t>
      </w:r>
      <w:r>
        <w:tab/>
        <w:t>Warum sind China und die EU besonders betroffen?</w:t>
      </w:r>
    </w:p>
    <w:p w14:paraId="11D5EC6A" w14:textId="5014BCAF" w:rsidR="00BF3ABD" w:rsidRDefault="00BF3ABD" w:rsidP="00BF3ABD">
      <w:r>
        <w:t>•</w:t>
      </w:r>
      <w:r>
        <w:tab/>
        <w:t>Wie könnten diese Länder politisch und wirtschaftlich reagieren?</w:t>
      </w:r>
    </w:p>
    <w:p w14:paraId="56DB5F78" w14:textId="39174CF7" w:rsidR="00BF3ABD" w:rsidRDefault="00BF3ABD" w:rsidP="00BF3ABD">
      <w:r>
        <w:t>•</w:t>
      </w:r>
      <w:r>
        <w:tab/>
        <w:t>Welche Risiken ergeben sich für den Export in die USA?</w:t>
      </w:r>
    </w:p>
    <w:p w14:paraId="38EA6AF1" w14:textId="1A97A8B1" w:rsidR="00BF3ABD" w:rsidRDefault="00BF3ABD" w:rsidP="00BF3ABD">
      <w:r>
        <w:t>•</w:t>
      </w:r>
      <w:r>
        <w:tab/>
        <w:t>Was wären mögliche Vergeltungsmaßnahmen?</w:t>
      </w:r>
    </w:p>
    <w:p w14:paraId="10C26B4D" w14:textId="77777777" w:rsidR="00BF3ABD" w:rsidRDefault="00BF3ABD" w:rsidP="00BF3ABD"/>
    <w:p w14:paraId="39C19A29" w14:textId="77777777" w:rsidR="00BF3ABD" w:rsidRDefault="00BF3ABD" w:rsidP="00BF3ABD"/>
    <w:p w14:paraId="14156C0E" w14:textId="2AC2DDE2" w:rsidR="00BF3ABD" w:rsidRDefault="00BF3ABD" w:rsidP="00BF3ABD">
      <w:pPr>
        <w:rPr>
          <w:rStyle w:val="ekvfett"/>
        </w:rPr>
      </w:pPr>
      <w:r w:rsidRPr="00BF3ABD">
        <w:rPr>
          <w:rStyle w:val="ekvfett"/>
        </w:rPr>
        <w:t xml:space="preserve">Gruppe D: Perspektive – Welthandel </w:t>
      </w:r>
      <w:r>
        <w:rPr>
          <w:rStyle w:val="ekvfett"/>
        </w:rPr>
        <w:t>und</w:t>
      </w:r>
      <w:r w:rsidRPr="00BF3ABD">
        <w:rPr>
          <w:rStyle w:val="ekvfett"/>
        </w:rPr>
        <w:t xml:space="preserve"> Entwicklungsländer</w:t>
      </w:r>
    </w:p>
    <w:p w14:paraId="0C261C4D" w14:textId="77777777" w:rsidR="00BF3ABD" w:rsidRPr="00BF3ABD" w:rsidRDefault="00BF3ABD" w:rsidP="00BF3ABD">
      <w:pPr>
        <w:rPr>
          <w:rStyle w:val="ekvfett"/>
        </w:rPr>
      </w:pPr>
    </w:p>
    <w:p w14:paraId="14DF1A06" w14:textId="0DB701CC" w:rsidR="00BF3ABD" w:rsidRDefault="00BF3ABD" w:rsidP="00BF3ABD">
      <w:r>
        <w:t>•</w:t>
      </w:r>
      <w:r>
        <w:tab/>
        <w:t>Welche Bedeutung haben Freihandel und offene Märkte für die Weltwirtschaft?</w:t>
      </w:r>
    </w:p>
    <w:p w14:paraId="4DF60FDA" w14:textId="051BCAF4" w:rsidR="00BF3ABD" w:rsidRDefault="00BF3ABD" w:rsidP="00BF3ABD">
      <w:r>
        <w:t>•</w:t>
      </w:r>
      <w:r>
        <w:tab/>
        <w:t>Welche Folgen können großflächige Zölle für Schwellen- und Entwicklungsländer haben?</w:t>
      </w:r>
    </w:p>
    <w:p w14:paraId="73CAF675" w14:textId="08CC0108" w:rsidR="00BF3ABD" w:rsidRDefault="00BF3ABD" w:rsidP="00BF3ABD">
      <w:r>
        <w:t>•</w:t>
      </w:r>
      <w:r>
        <w:tab/>
        <w:t>Wie könnte sich das globale Handelsklima verändern?</w:t>
      </w:r>
    </w:p>
    <w:p w14:paraId="72F7E420" w14:textId="77777777" w:rsidR="00BF3ABD" w:rsidRDefault="00BF3ABD" w:rsidP="00BF3ABD">
      <w:pPr>
        <w:rPr>
          <w:rFonts w:ascii="Segoe UI Emoji" w:hAnsi="Segoe UI Emoji" w:cs="Segoe UI Emoji"/>
        </w:rPr>
      </w:pPr>
    </w:p>
    <w:p w14:paraId="30A32F09" w14:textId="77777777" w:rsidR="0095217A" w:rsidRDefault="0095217A" w:rsidP="00BF3ABD">
      <w:pPr>
        <w:rPr>
          <w:rFonts w:ascii="Segoe UI Emoji" w:hAnsi="Segoe UI Emoji" w:cs="Segoe UI Emoji"/>
        </w:rPr>
      </w:pPr>
    </w:p>
    <w:p w14:paraId="45EEEE39" w14:textId="77777777" w:rsidR="0095217A" w:rsidRDefault="0095217A" w:rsidP="00BF3ABD">
      <w:pPr>
        <w:rPr>
          <w:rFonts w:ascii="Segoe UI Emoji" w:hAnsi="Segoe UI Emoji" w:cs="Segoe UI Emoji"/>
        </w:rPr>
      </w:pPr>
    </w:p>
    <w:p w14:paraId="7EF6FF90" w14:textId="77777777" w:rsidR="0095217A" w:rsidRDefault="0095217A" w:rsidP="00BF3ABD">
      <w:pPr>
        <w:rPr>
          <w:rFonts w:ascii="Segoe UI Emoji" w:hAnsi="Segoe UI Emoji" w:cs="Segoe UI Emoji"/>
        </w:rPr>
      </w:pPr>
    </w:p>
    <w:p w14:paraId="62FF1E87" w14:textId="77777777" w:rsidR="0095217A" w:rsidRDefault="0095217A" w:rsidP="00BF3ABD">
      <w:pPr>
        <w:rPr>
          <w:rFonts w:ascii="Segoe UI Emoji" w:hAnsi="Segoe UI Emoji" w:cs="Segoe UI Emoji"/>
        </w:rPr>
      </w:pPr>
    </w:p>
    <w:p w14:paraId="568B0BA8" w14:textId="77777777" w:rsidR="0095217A" w:rsidRDefault="0095217A" w:rsidP="00BF3ABD">
      <w:pPr>
        <w:rPr>
          <w:rFonts w:ascii="Segoe UI Emoji" w:hAnsi="Segoe UI Emoji" w:cs="Segoe UI Emoji"/>
        </w:rPr>
      </w:pPr>
    </w:p>
    <w:p w14:paraId="6FBF248E" w14:textId="77777777" w:rsidR="0095217A" w:rsidRDefault="0095217A" w:rsidP="00BF3ABD">
      <w:pPr>
        <w:rPr>
          <w:rFonts w:ascii="Segoe UI Emoji" w:hAnsi="Segoe UI Emoji" w:cs="Segoe UI Emoji"/>
        </w:rPr>
      </w:pPr>
    </w:p>
    <w:p w14:paraId="42D33183" w14:textId="77777777" w:rsidR="0095217A" w:rsidRDefault="0095217A" w:rsidP="00BF3ABD">
      <w:pPr>
        <w:rPr>
          <w:rFonts w:ascii="Segoe UI Emoji" w:hAnsi="Segoe UI Emoji" w:cs="Segoe UI Emoji"/>
        </w:rPr>
      </w:pPr>
    </w:p>
    <w:p w14:paraId="37FFAE98" w14:textId="77777777" w:rsidR="0095217A" w:rsidRDefault="0095217A" w:rsidP="00BF3ABD">
      <w:pPr>
        <w:rPr>
          <w:rFonts w:ascii="Segoe UI Emoji" w:hAnsi="Segoe UI Emoji" w:cs="Segoe UI Emoji"/>
        </w:rPr>
      </w:pPr>
    </w:p>
    <w:p w14:paraId="4C811E9D" w14:textId="77777777" w:rsidR="0095217A" w:rsidRDefault="0095217A" w:rsidP="00BF3ABD">
      <w:pPr>
        <w:rPr>
          <w:rFonts w:ascii="Segoe UI Emoji" w:hAnsi="Segoe UI Emoji" w:cs="Segoe UI Emoji"/>
        </w:rPr>
      </w:pPr>
    </w:p>
    <w:p w14:paraId="262E59E6" w14:textId="77777777" w:rsidR="0095217A" w:rsidRDefault="0095217A" w:rsidP="00BF3ABD">
      <w:pPr>
        <w:rPr>
          <w:rFonts w:ascii="Segoe UI Emoji" w:hAnsi="Segoe UI Emoji" w:cs="Segoe UI Emoji"/>
        </w:rPr>
      </w:pPr>
    </w:p>
    <w:p w14:paraId="1909B246" w14:textId="77777777" w:rsidR="0095217A" w:rsidRDefault="0095217A" w:rsidP="00BF3ABD">
      <w:pPr>
        <w:rPr>
          <w:rFonts w:ascii="Segoe UI Emoji" w:hAnsi="Segoe UI Emoji" w:cs="Segoe UI Emoji"/>
        </w:rPr>
      </w:pPr>
    </w:p>
    <w:p w14:paraId="03EADAA3" w14:textId="77777777" w:rsidR="0095217A" w:rsidRDefault="0095217A" w:rsidP="00BF3ABD">
      <w:pPr>
        <w:rPr>
          <w:rFonts w:ascii="Segoe UI Emoji" w:hAnsi="Segoe UI Emoji" w:cs="Segoe UI Emoji"/>
        </w:rPr>
      </w:pPr>
    </w:p>
    <w:p w14:paraId="164B0705" w14:textId="77777777" w:rsidR="0095217A" w:rsidRDefault="0095217A" w:rsidP="00BF3ABD">
      <w:pPr>
        <w:rPr>
          <w:rFonts w:ascii="Segoe UI Emoji" w:hAnsi="Segoe UI Emoji" w:cs="Segoe UI Emoji"/>
        </w:rPr>
      </w:pPr>
    </w:p>
    <w:p w14:paraId="731BF2F4" w14:textId="23A72F09" w:rsidR="0095217A" w:rsidRDefault="0095217A" w:rsidP="0095217A">
      <w:pPr>
        <w:pStyle w:val="ekvue3arial"/>
      </w:pPr>
      <w:r>
        <w:rPr>
          <w:sz w:val="27"/>
        </w:rPr>
        <w:lastRenderedPageBreak/>
        <w:t>Hilfreiche Links für die Gruppenarbeit</w:t>
      </w:r>
      <w:r w:rsidR="004079E0">
        <w:rPr>
          <w:sz w:val="27"/>
        </w:rPr>
        <w:t xml:space="preserve"> (Stand 04.04.2025)</w:t>
      </w:r>
    </w:p>
    <w:p w14:paraId="0D25E927" w14:textId="77777777" w:rsidR="0095217A" w:rsidRDefault="0095217A" w:rsidP="00BF3ABD">
      <w:pPr>
        <w:rPr>
          <w:rFonts w:ascii="Segoe UI Emoji" w:hAnsi="Segoe UI Emoji" w:cs="Segoe UI Emoji"/>
        </w:rPr>
      </w:pPr>
    </w:p>
    <w:p w14:paraId="61F23A09" w14:textId="77777777" w:rsidR="004079E0" w:rsidRDefault="004079E0" w:rsidP="00BF3ABD">
      <w:pPr>
        <w:rPr>
          <w:rFonts w:ascii="Segoe UI Emoji" w:hAnsi="Segoe UI Emoji" w:cs="Segoe UI Emoj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5217A" w14:paraId="0140BE66" w14:textId="77777777" w:rsidTr="0095217A">
        <w:tc>
          <w:tcPr>
            <w:tcW w:w="9344" w:type="dxa"/>
          </w:tcPr>
          <w:p w14:paraId="2D3A0DB4" w14:textId="77777777" w:rsidR="0095217A" w:rsidRPr="0095217A" w:rsidRDefault="0095217A" w:rsidP="0095217A">
            <w:pPr>
              <w:rPr>
                <w:rStyle w:val="ekvfett"/>
                <w:rFonts w:cs="Arial"/>
              </w:rPr>
            </w:pPr>
            <w:r w:rsidRPr="0095217A">
              <w:rPr>
                <w:rStyle w:val="ekvfett"/>
                <w:rFonts w:cs="Arial"/>
              </w:rPr>
              <w:t>Gruppe A: Perspektive – US-Regierung</w:t>
            </w:r>
          </w:p>
          <w:p w14:paraId="79FA6ABE" w14:textId="77777777" w:rsidR="0095217A" w:rsidRPr="0095217A" w:rsidRDefault="0095217A" w:rsidP="00BF3ABD">
            <w:pPr>
              <w:pStyle w:val="ekvue3arial"/>
              <w:rPr>
                <w:rFonts w:cs="Arial"/>
              </w:rPr>
            </w:pPr>
          </w:p>
          <w:p w14:paraId="64C7311E" w14:textId="77777777" w:rsidR="0095217A" w:rsidRPr="0095217A" w:rsidRDefault="0095217A" w:rsidP="0095217A">
            <w:pPr>
              <w:pStyle w:val="ekvue3arial"/>
              <w:numPr>
                <w:ilvl w:val="0"/>
                <w:numId w:val="16"/>
              </w:numPr>
              <w:rPr>
                <w:rFonts w:cs="Arial"/>
                <w:b w:val="0"/>
                <w:bCs/>
              </w:rPr>
            </w:pPr>
            <w:r w:rsidRPr="0095217A">
              <w:rPr>
                <w:rFonts w:cs="Arial"/>
                <w:b w:val="0"/>
                <w:bCs/>
              </w:rPr>
              <w:t>„US-Handelspolitik“: Was Trumps Zollpaket vorsieht“</w:t>
            </w:r>
          </w:p>
          <w:p w14:paraId="21EA6747" w14:textId="7CFE7567" w:rsidR="0095217A" w:rsidRDefault="0095217A" w:rsidP="0095217A">
            <w:pPr>
              <w:pStyle w:val="ekvue3arial"/>
              <w:ind w:left="720"/>
              <w:rPr>
                <w:rFonts w:cs="Arial"/>
                <w:b w:val="0"/>
                <w:bCs/>
              </w:rPr>
            </w:pPr>
            <w:hyperlink r:id="rId7" w:history="1">
              <w:r w:rsidRPr="0095217A">
                <w:rPr>
                  <w:rStyle w:val="Hyperlink"/>
                  <w:rFonts w:cs="Arial"/>
                  <w:b w:val="0"/>
                  <w:bCs/>
                </w:rPr>
                <w:t>https://www.tagesschau.de/wirtschaft/weltwirtschaft/trump-zoelle-wirtschaft-102.html</w:t>
              </w:r>
            </w:hyperlink>
            <w:r w:rsidRPr="0095217A">
              <w:rPr>
                <w:rFonts w:cs="Arial"/>
                <w:b w:val="0"/>
                <w:bCs/>
              </w:rPr>
              <w:t xml:space="preserve"> </w:t>
            </w:r>
          </w:p>
          <w:p w14:paraId="61BE4393" w14:textId="77777777" w:rsidR="0095217A" w:rsidRPr="0095217A" w:rsidRDefault="0095217A" w:rsidP="0095217A">
            <w:pPr>
              <w:pStyle w:val="ekvue3arial"/>
              <w:ind w:left="720"/>
              <w:rPr>
                <w:rFonts w:cs="Arial"/>
                <w:b w:val="0"/>
                <w:bCs/>
              </w:rPr>
            </w:pPr>
          </w:p>
          <w:p w14:paraId="5AB049C6" w14:textId="33BFBA7E" w:rsidR="0095217A" w:rsidRDefault="0095217A" w:rsidP="0095217A">
            <w:pPr>
              <w:pStyle w:val="ekvue3arial"/>
              <w:numPr>
                <w:ilvl w:val="0"/>
                <w:numId w:val="16"/>
              </w:numPr>
              <w:rPr>
                <w:rFonts w:cs="Arial"/>
                <w:b w:val="0"/>
                <w:bCs/>
              </w:rPr>
            </w:pPr>
            <w:r>
              <w:rPr>
                <w:rFonts w:cs="Arial"/>
                <w:b w:val="0"/>
                <w:bCs/>
              </w:rPr>
              <w:t>„</w:t>
            </w:r>
            <w:r w:rsidRPr="0095217A">
              <w:rPr>
                <w:rFonts w:cs="Arial"/>
                <w:b w:val="0"/>
                <w:bCs/>
              </w:rPr>
              <w:t>Was Trumps Zölle für die USA bedeuten</w:t>
            </w:r>
            <w:r>
              <w:rPr>
                <w:rFonts w:cs="Arial"/>
                <w:b w:val="0"/>
                <w:bCs/>
              </w:rPr>
              <w:t>“</w:t>
            </w:r>
          </w:p>
          <w:p w14:paraId="4650B06F" w14:textId="152D964B" w:rsidR="0095217A" w:rsidRPr="0095217A" w:rsidRDefault="0095217A" w:rsidP="0095217A">
            <w:pPr>
              <w:pStyle w:val="ekvue3arial"/>
              <w:ind w:left="720"/>
              <w:rPr>
                <w:rFonts w:cs="Arial"/>
                <w:b w:val="0"/>
                <w:bCs/>
              </w:rPr>
            </w:pPr>
            <w:hyperlink r:id="rId8" w:history="1">
              <w:r w:rsidRPr="007B090C">
                <w:rPr>
                  <w:rStyle w:val="Hyperlink"/>
                  <w:rFonts w:cs="Arial"/>
                  <w:b w:val="0"/>
                  <w:bCs/>
                </w:rPr>
                <w:t>https://www.zdf.de/nachrichten/politik/ausland/trump-zoelle-usa-wirtschaft-reaktion-100.html</w:t>
              </w:r>
            </w:hyperlink>
            <w:r>
              <w:rPr>
                <w:rFonts w:cs="Arial"/>
                <w:b w:val="0"/>
                <w:bCs/>
              </w:rPr>
              <w:t xml:space="preserve"> </w:t>
            </w:r>
          </w:p>
          <w:p w14:paraId="2068F852" w14:textId="77777777" w:rsidR="0095217A" w:rsidRDefault="0095217A" w:rsidP="0095217A">
            <w:pPr>
              <w:pStyle w:val="ekvue3arial"/>
              <w:rPr>
                <w:rFonts w:cs="Arial"/>
                <w:b w:val="0"/>
                <w:bCs/>
              </w:rPr>
            </w:pPr>
          </w:p>
          <w:p w14:paraId="0DA4AAFF" w14:textId="77777777" w:rsidR="0095217A" w:rsidRPr="0095217A" w:rsidRDefault="0095217A" w:rsidP="0095217A">
            <w:pPr>
              <w:pStyle w:val="ekvue3arial"/>
              <w:rPr>
                <w:rFonts w:cs="Arial"/>
              </w:rPr>
            </w:pPr>
          </w:p>
        </w:tc>
      </w:tr>
      <w:tr w:rsidR="0095217A" w14:paraId="266D05F8" w14:textId="77777777" w:rsidTr="0095217A">
        <w:tc>
          <w:tcPr>
            <w:tcW w:w="9344" w:type="dxa"/>
          </w:tcPr>
          <w:p w14:paraId="298EAC14" w14:textId="77777777" w:rsidR="0095217A" w:rsidRDefault="0095217A" w:rsidP="0095217A">
            <w:pPr>
              <w:rPr>
                <w:rStyle w:val="ekvfett"/>
                <w:rFonts w:cs="Arial"/>
              </w:rPr>
            </w:pPr>
            <w:r w:rsidRPr="0095217A">
              <w:rPr>
                <w:rStyle w:val="ekvfett"/>
                <w:rFonts w:cs="Arial"/>
              </w:rPr>
              <w:t xml:space="preserve">Gruppe B: Perspektive – US-Unternehmen und Konsum </w:t>
            </w:r>
          </w:p>
          <w:p w14:paraId="3ECC6A7D" w14:textId="77777777" w:rsidR="0095217A" w:rsidRDefault="0095217A" w:rsidP="0095217A">
            <w:pPr>
              <w:rPr>
                <w:rStyle w:val="ekvfett"/>
                <w:b w:val="0"/>
                <w:bCs/>
              </w:rPr>
            </w:pPr>
          </w:p>
          <w:p w14:paraId="20DDA8D1" w14:textId="107B02FB" w:rsidR="004079E0" w:rsidRPr="004079E0" w:rsidRDefault="004079E0" w:rsidP="004079E0">
            <w:pPr>
              <w:pStyle w:val="Listenabsatz"/>
              <w:numPr>
                <w:ilvl w:val="0"/>
                <w:numId w:val="16"/>
              </w:numPr>
              <w:rPr>
                <w:rStyle w:val="ekvfett"/>
                <w:b w:val="0"/>
                <w:bCs/>
              </w:rPr>
            </w:pPr>
            <w:r>
              <w:rPr>
                <w:bCs/>
              </w:rPr>
              <w:t>„</w:t>
            </w:r>
            <w:r w:rsidRPr="004079E0">
              <w:rPr>
                <w:bCs/>
              </w:rPr>
              <w:t>US-Aktienkurse sinken so schnell wie seit 2020 nicht</w:t>
            </w:r>
            <w:r>
              <w:rPr>
                <w:bCs/>
              </w:rPr>
              <w:t xml:space="preserve">“ </w:t>
            </w:r>
            <w:hyperlink r:id="rId9" w:history="1">
              <w:r w:rsidRPr="007B090C">
                <w:rPr>
                  <w:rStyle w:val="Hyperlink"/>
                  <w:bCs/>
                </w:rPr>
                <w:t>https://www.tagesschau.de/wirtschaft/boerse/usa-boerse-zoelle-100.html</w:t>
              </w:r>
            </w:hyperlink>
            <w:r>
              <w:rPr>
                <w:rStyle w:val="ekvfett"/>
                <w:b w:val="0"/>
                <w:bCs/>
              </w:rPr>
              <w:t xml:space="preserve"> </w:t>
            </w:r>
          </w:p>
          <w:p w14:paraId="75ED12B8" w14:textId="77777777" w:rsidR="0095217A" w:rsidRDefault="0095217A" w:rsidP="0095217A">
            <w:pPr>
              <w:rPr>
                <w:rStyle w:val="ekvfett"/>
                <w:rFonts w:cs="Arial"/>
              </w:rPr>
            </w:pPr>
          </w:p>
          <w:p w14:paraId="3433FD3D" w14:textId="32DB6F79" w:rsidR="004079E0" w:rsidRPr="004079E0" w:rsidRDefault="004079E0" w:rsidP="004079E0">
            <w:pPr>
              <w:pStyle w:val="Listenabsatz"/>
              <w:numPr>
                <w:ilvl w:val="0"/>
                <w:numId w:val="16"/>
              </w:numPr>
              <w:rPr>
                <w:rStyle w:val="ekvfett"/>
                <w:rFonts w:cs="Arial"/>
                <w:b w:val="0"/>
                <w:bCs/>
              </w:rPr>
            </w:pPr>
            <w:r w:rsidRPr="004079E0">
              <w:rPr>
                <w:rStyle w:val="ekvfett"/>
                <w:rFonts w:cs="Arial"/>
                <w:b w:val="0"/>
                <w:bCs/>
              </w:rPr>
              <w:t>„</w:t>
            </w:r>
            <w:r w:rsidRPr="004079E0">
              <w:rPr>
                <w:rStyle w:val="ekvfett"/>
                <w:rFonts w:cs="Arial"/>
                <w:b w:val="0"/>
                <w:bCs/>
              </w:rPr>
              <w:t>Nicht die dramatischen Folgen, die manche befürchten</w:t>
            </w:r>
            <w:r w:rsidRPr="004079E0">
              <w:rPr>
                <w:rStyle w:val="ekvfett"/>
                <w:rFonts w:cs="Arial"/>
                <w:b w:val="0"/>
                <w:bCs/>
              </w:rPr>
              <w:t>“</w:t>
            </w:r>
            <w:r>
              <w:rPr>
                <w:rStyle w:val="ekvfett"/>
                <w:rFonts w:cs="Arial"/>
                <w:b w:val="0"/>
                <w:bCs/>
              </w:rPr>
              <w:br/>
            </w:r>
            <w:hyperlink r:id="rId10" w:history="1">
              <w:r w:rsidRPr="007B090C">
                <w:rPr>
                  <w:rStyle w:val="Hyperlink"/>
                  <w:rFonts w:cs="Arial"/>
                  <w:bCs/>
                </w:rPr>
                <w:t>https://www.tagesschau.de/wirtschaft/weltwirtschaft/marcel-fratscher-trump-zoelle-100.html</w:t>
              </w:r>
            </w:hyperlink>
            <w:r>
              <w:rPr>
                <w:rStyle w:val="ekvfett"/>
                <w:rFonts w:cs="Arial"/>
                <w:b w:val="0"/>
                <w:bCs/>
              </w:rPr>
              <w:t xml:space="preserve"> </w:t>
            </w:r>
          </w:p>
          <w:p w14:paraId="508CFE6B" w14:textId="77777777" w:rsidR="004079E0" w:rsidRPr="004079E0" w:rsidRDefault="004079E0" w:rsidP="004079E0">
            <w:pPr>
              <w:rPr>
                <w:rStyle w:val="ekvfett"/>
                <w:rFonts w:cs="Arial"/>
              </w:rPr>
            </w:pPr>
          </w:p>
          <w:p w14:paraId="2BD506A7" w14:textId="77777777" w:rsidR="0095217A" w:rsidRPr="0095217A" w:rsidRDefault="0095217A" w:rsidP="00BF3ABD">
            <w:pPr>
              <w:pStyle w:val="ekvue3arial"/>
              <w:rPr>
                <w:rFonts w:cs="Arial"/>
              </w:rPr>
            </w:pPr>
          </w:p>
        </w:tc>
      </w:tr>
      <w:tr w:rsidR="0095217A" w14:paraId="4886FF8F" w14:textId="77777777" w:rsidTr="0095217A">
        <w:tc>
          <w:tcPr>
            <w:tcW w:w="9344" w:type="dxa"/>
          </w:tcPr>
          <w:p w14:paraId="0081A129" w14:textId="041607AC" w:rsidR="0095217A" w:rsidRDefault="0095217A" w:rsidP="0095217A">
            <w:pPr>
              <w:rPr>
                <w:rStyle w:val="ekvfett"/>
                <w:rFonts w:cs="Arial"/>
              </w:rPr>
            </w:pPr>
            <w:r w:rsidRPr="0095217A">
              <w:rPr>
                <w:rStyle w:val="ekvfett"/>
                <w:rFonts w:cs="Arial"/>
              </w:rPr>
              <w:t>Gruppe C: Perspektive – China und die Europäische Union (EU</w:t>
            </w:r>
            <w:r w:rsidRPr="0095217A">
              <w:rPr>
                <w:rStyle w:val="ekvfett"/>
                <w:rFonts w:cs="Arial"/>
              </w:rPr>
              <w:t>)</w:t>
            </w:r>
          </w:p>
          <w:p w14:paraId="54DE36EE" w14:textId="77777777" w:rsidR="0095217A" w:rsidRDefault="0095217A" w:rsidP="0095217A">
            <w:pPr>
              <w:rPr>
                <w:rStyle w:val="ekvfett"/>
              </w:rPr>
            </w:pPr>
          </w:p>
          <w:p w14:paraId="2BEE3B65" w14:textId="5B767473" w:rsidR="0095217A" w:rsidRDefault="0095217A" w:rsidP="0095217A">
            <w:pPr>
              <w:pStyle w:val="Listenabsatz"/>
              <w:numPr>
                <w:ilvl w:val="0"/>
                <w:numId w:val="16"/>
              </w:numPr>
              <w:rPr>
                <w:rStyle w:val="ekvfett"/>
                <w:rFonts w:cs="Arial"/>
                <w:b w:val="0"/>
                <w:bCs/>
              </w:rPr>
            </w:pPr>
            <w:r>
              <w:rPr>
                <w:rStyle w:val="ekvfett"/>
                <w:rFonts w:cs="Arial"/>
                <w:b w:val="0"/>
                <w:bCs/>
              </w:rPr>
              <w:t>„</w:t>
            </w:r>
            <w:r w:rsidRPr="0095217A">
              <w:rPr>
                <w:rStyle w:val="ekvfett"/>
                <w:rFonts w:cs="Arial"/>
                <w:b w:val="0"/>
                <w:bCs/>
              </w:rPr>
              <w:t>Trumps Zollhammer: Wie sich die EU wehren kann</w:t>
            </w:r>
            <w:r>
              <w:rPr>
                <w:rStyle w:val="ekvfett"/>
                <w:rFonts w:cs="Arial"/>
                <w:b w:val="0"/>
                <w:bCs/>
              </w:rPr>
              <w:t>“</w:t>
            </w:r>
            <w:r>
              <w:rPr>
                <w:rStyle w:val="ekvfett"/>
                <w:rFonts w:cs="Arial"/>
                <w:b w:val="0"/>
                <w:bCs/>
              </w:rPr>
              <w:br/>
            </w:r>
            <w:hyperlink r:id="rId11" w:history="1">
              <w:r w:rsidRPr="007B090C">
                <w:rPr>
                  <w:rStyle w:val="Hyperlink"/>
                  <w:rFonts w:cs="Arial"/>
                  <w:bCs/>
                </w:rPr>
                <w:t>https://www.z</w:t>
              </w:r>
              <w:r w:rsidRPr="007B090C">
                <w:rPr>
                  <w:rStyle w:val="Hyperlink"/>
                  <w:rFonts w:cs="Arial"/>
                  <w:bCs/>
                </w:rPr>
                <w:t>d</w:t>
              </w:r>
              <w:r w:rsidRPr="007B090C">
                <w:rPr>
                  <w:rStyle w:val="Hyperlink"/>
                  <w:rFonts w:cs="Arial"/>
                  <w:bCs/>
                </w:rPr>
                <w:t>f.de/nachrichten/politik/ausland/trump-usa-zoelle-eu-gegenmassnahmen-100.html</w:t>
              </w:r>
            </w:hyperlink>
            <w:r>
              <w:rPr>
                <w:rStyle w:val="ekvfett"/>
                <w:rFonts w:cs="Arial"/>
                <w:b w:val="0"/>
                <w:bCs/>
              </w:rPr>
              <w:t xml:space="preserve"> </w:t>
            </w:r>
          </w:p>
          <w:p w14:paraId="2CA4AC2E" w14:textId="77777777" w:rsidR="004079E0" w:rsidRDefault="004079E0" w:rsidP="004079E0">
            <w:pPr>
              <w:pStyle w:val="Listenabsatz"/>
              <w:rPr>
                <w:rStyle w:val="ekvfett"/>
                <w:rFonts w:cs="Arial"/>
                <w:b w:val="0"/>
                <w:bCs/>
              </w:rPr>
            </w:pPr>
          </w:p>
          <w:p w14:paraId="64A3E160" w14:textId="77777777" w:rsidR="0095217A" w:rsidRPr="004079E0" w:rsidRDefault="004079E0" w:rsidP="004079E0">
            <w:pPr>
              <w:pStyle w:val="ekvue3arial"/>
              <w:numPr>
                <w:ilvl w:val="0"/>
                <w:numId w:val="16"/>
              </w:numPr>
              <w:rPr>
                <w:rFonts w:cs="Arial"/>
              </w:rPr>
            </w:pPr>
            <w:r w:rsidRPr="004079E0">
              <w:rPr>
                <w:rFonts w:cs="Arial"/>
                <w:b w:val="0"/>
                <w:bCs/>
              </w:rPr>
              <w:t>Trump sendet zwei radikale Botschaften an China</w:t>
            </w:r>
          </w:p>
          <w:p w14:paraId="7E0A0600" w14:textId="4C51E192" w:rsidR="004079E0" w:rsidRDefault="004079E0" w:rsidP="004079E0">
            <w:pPr>
              <w:pStyle w:val="Listenabsatz"/>
              <w:rPr>
                <w:rFonts w:cs="Arial"/>
              </w:rPr>
            </w:pPr>
            <w:hyperlink r:id="rId12" w:history="1">
              <w:r w:rsidRPr="007B090C">
                <w:rPr>
                  <w:rStyle w:val="Hyperlink"/>
                  <w:rFonts w:cs="Arial"/>
                </w:rPr>
                <w:t>https://www.handelsblatt.com/politik/international/us-zoelle-trump-sendet-zwei-radikale-botschaften-an-china/100118155.html</w:t>
              </w:r>
            </w:hyperlink>
            <w:r>
              <w:rPr>
                <w:rFonts w:cs="Arial"/>
              </w:rPr>
              <w:t xml:space="preserve"> </w:t>
            </w:r>
          </w:p>
          <w:p w14:paraId="31214783" w14:textId="77777777" w:rsidR="006D5148" w:rsidRDefault="006D5148" w:rsidP="004079E0">
            <w:pPr>
              <w:pStyle w:val="ekvue3arial"/>
              <w:rPr>
                <w:rFonts w:cs="Arial"/>
              </w:rPr>
            </w:pPr>
          </w:p>
          <w:p w14:paraId="3F8ABD25" w14:textId="2E685BB9" w:rsidR="006D5148" w:rsidRPr="0095217A" w:rsidRDefault="006D5148" w:rsidP="004079E0">
            <w:pPr>
              <w:pStyle w:val="ekvue3arial"/>
              <w:rPr>
                <w:rFonts w:cs="Arial"/>
              </w:rPr>
            </w:pPr>
          </w:p>
        </w:tc>
      </w:tr>
      <w:tr w:rsidR="0095217A" w14:paraId="681713D3" w14:textId="77777777" w:rsidTr="0095217A">
        <w:tc>
          <w:tcPr>
            <w:tcW w:w="9344" w:type="dxa"/>
          </w:tcPr>
          <w:p w14:paraId="77EB6FB4" w14:textId="77777777" w:rsidR="0095217A" w:rsidRDefault="0095217A" w:rsidP="0095217A">
            <w:pPr>
              <w:rPr>
                <w:rStyle w:val="ekvfett"/>
                <w:rFonts w:cs="Arial"/>
              </w:rPr>
            </w:pPr>
            <w:r w:rsidRPr="0095217A">
              <w:rPr>
                <w:rStyle w:val="ekvfett"/>
                <w:rFonts w:cs="Arial"/>
              </w:rPr>
              <w:t>Gruppe D: Perspektive – Welthandel und Entwicklungsländer</w:t>
            </w:r>
          </w:p>
          <w:p w14:paraId="08535AF9" w14:textId="77777777" w:rsidR="0095217A" w:rsidRDefault="0095217A" w:rsidP="0095217A">
            <w:pPr>
              <w:rPr>
                <w:rStyle w:val="ekvfett"/>
              </w:rPr>
            </w:pPr>
          </w:p>
          <w:p w14:paraId="20781198" w14:textId="74950B0A" w:rsidR="0095217A" w:rsidRDefault="0095217A" w:rsidP="0095217A">
            <w:pPr>
              <w:pStyle w:val="Listenabsatz"/>
              <w:numPr>
                <w:ilvl w:val="0"/>
                <w:numId w:val="16"/>
              </w:numPr>
              <w:rPr>
                <w:rStyle w:val="ekvfett"/>
                <w:rFonts w:cs="Arial"/>
                <w:b w:val="0"/>
                <w:bCs/>
              </w:rPr>
            </w:pPr>
            <w:r>
              <w:rPr>
                <w:rStyle w:val="ekvfett"/>
                <w:rFonts w:cs="Arial"/>
                <w:b w:val="0"/>
                <w:bCs/>
              </w:rPr>
              <w:t>„</w:t>
            </w:r>
            <w:r w:rsidRPr="0095217A">
              <w:rPr>
                <w:rStyle w:val="ekvfett"/>
                <w:rFonts w:cs="Arial"/>
                <w:b w:val="0"/>
                <w:bCs/>
              </w:rPr>
              <w:t>Welche Länder die Zölle besonders hart treffen</w:t>
            </w:r>
            <w:r>
              <w:rPr>
                <w:rStyle w:val="ekvfett"/>
                <w:rFonts w:cs="Arial"/>
                <w:b w:val="0"/>
                <w:bCs/>
              </w:rPr>
              <w:t>“</w:t>
            </w:r>
            <w:r>
              <w:rPr>
                <w:rStyle w:val="ekvfett"/>
                <w:bCs/>
              </w:rPr>
              <w:br/>
            </w:r>
            <w:hyperlink r:id="rId13" w:history="1">
              <w:r w:rsidRPr="007B090C">
                <w:rPr>
                  <w:rStyle w:val="Hyperlink"/>
                  <w:rFonts w:cs="Arial"/>
                  <w:bCs/>
                </w:rPr>
                <w:t>https://www.zdf.de/nachrichten/politik/ausland/donald-trump-usa-zoelle-handelsstreit-faq-100.html</w:t>
              </w:r>
            </w:hyperlink>
            <w:r>
              <w:rPr>
                <w:rStyle w:val="ekvfett"/>
                <w:rFonts w:cs="Arial"/>
                <w:b w:val="0"/>
                <w:bCs/>
              </w:rPr>
              <w:t xml:space="preserve"> </w:t>
            </w:r>
          </w:p>
          <w:p w14:paraId="48510A22" w14:textId="77777777" w:rsidR="004079E0" w:rsidRPr="0095217A" w:rsidRDefault="004079E0" w:rsidP="004079E0">
            <w:pPr>
              <w:pStyle w:val="Listenabsatz"/>
              <w:rPr>
                <w:rStyle w:val="ekvfett"/>
                <w:rFonts w:cs="Arial"/>
                <w:b w:val="0"/>
                <w:bCs/>
              </w:rPr>
            </w:pPr>
          </w:p>
          <w:p w14:paraId="36FA1BF7" w14:textId="1F2E3967" w:rsidR="0095217A" w:rsidRPr="004079E0" w:rsidRDefault="004079E0" w:rsidP="004079E0">
            <w:pPr>
              <w:pStyle w:val="Listenabsatz"/>
              <w:numPr>
                <w:ilvl w:val="0"/>
                <w:numId w:val="16"/>
              </w:numPr>
              <w:rPr>
                <w:rStyle w:val="ekvfett"/>
                <w:rFonts w:cs="Arial"/>
                <w:b w:val="0"/>
                <w:bCs/>
              </w:rPr>
            </w:pPr>
            <w:r>
              <w:rPr>
                <w:rFonts w:cs="Arial"/>
                <w:bCs/>
              </w:rPr>
              <w:t>„</w:t>
            </w:r>
            <w:r w:rsidRPr="004079E0">
              <w:rPr>
                <w:rFonts w:cs="Arial"/>
                <w:bCs/>
              </w:rPr>
              <w:t>Was Zölle bringen und was nicht</w:t>
            </w:r>
            <w:r>
              <w:rPr>
                <w:rFonts w:cs="Arial"/>
                <w:bCs/>
              </w:rPr>
              <w:t>“</w:t>
            </w:r>
            <w:r w:rsidRPr="004079E0">
              <w:rPr>
                <w:rFonts w:cs="Arial"/>
                <w:bCs/>
              </w:rPr>
              <w:br/>
            </w:r>
            <w:hyperlink r:id="rId14" w:history="1">
              <w:r w:rsidRPr="004079E0">
                <w:rPr>
                  <w:rStyle w:val="Hyperlink"/>
                  <w:rFonts w:cs="Arial"/>
                  <w:bCs/>
                </w:rPr>
                <w:t>https://www.deutschlandfunk.de/zoelle-wto-subventionen-protektionismus-import-export-freihandel-100.html</w:t>
              </w:r>
            </w:hyperlink>
            <w:r w:rsidRPr="004079E0">
              <w:rPr>
                <w:rStyle w:val="ekvfett"/>
                <w:rFonts w:cs="Arial"/>
                <w:b w:val="0"/>
                <w:bCs/>
              </w:rPr>
              <w:t xml:space="preserve"> </w:t>
            </w:r>
          </w:p>
          <w:p w14:paraId="7E06DB46" w14:textId="77777777" w:rsidR="0095217A" w:rsidRPr="0095217A" w:rsidRDefault="0095217A" w:rsidP="00BF3ABD">
            <w:pPr>
              <w:pStyle w:val="ekvue3arial"/>
              <w:rPr>
                <w:rFonts w:cs="Arial"/>
              </w:rPr>
            </w:pPr>
          </w:p>
        </w:tc>
      </w:tr>
    </w:tbl>
    <w:p w14:paraId="7A031AA6" w14:textId="5B53EA8F" w:rsidR="0095217A" w:rsidRPr="0095217A" w:rsidRDefault="0095217A" w:rsidP="00BF3ABD">
      <w:pPr>
        <w:pStyle w:val="ekvue3arial"/>
        <w:rPr>
          <w:rFonts w:ascii="Arial Narrow" w:hAnsi="Arial Narrow"/>
        </w:rPr>
      </w:pPr>
    </w:p>
    <w:sectPr w:rsidR="0095217A" w:rsidRPr="0095217A" w:rsidSect="00CB2EAE">
      <w:headerReference w:type="default" r:id="rId15"/>
      <w:footerReference w:type="default" r:id="rId16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1D5CA" w14:textId="77777777" w:rsidR="003C6C38" w:rsidRDefault="003C6C38" w:rsidP="003C599D">
      <w:pPr>
        <w:spacing w:line="240" w:lineRule="auto"/>
      </w:pPr>
      <w:r>
        <w:separator/>
      </w:r>
    </w:p>
  </w:endnote>
  <w:endnote w:type="continuationSeparator" w:id="0">
    <w:p w14:paraId="67917E2C" w14:textId="77777777" w:rsidR="003C6C38" w:rsidRDefault="003C6C3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BC1ED38" w14:textId="77777777" w:rsidTr="00503EE6">
      <w:trPr>
        <w:trHeight w:hRule="exact" w:val="680"/>
      </w:trPr>
      <w:tc>
        <w:tcPr>
          <w:tcW w:w="864" w:type="dxa"/>
          <w:noWrap/>
        </w:tcPr>
        <w:p w14:paraId="72B4EA2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F9806F6" wp14:editId="06500521">
                <wp:extent cx="468000" cy="234000"/>
                <wp:effectExtent l="0" t="0" r="8255" b="0"/>
                <wp:docPr id="1594220718" name="Grafik 1594220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87E8D5" w14:textId="02EBC46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682A4C">
            <w:t>2</w:t>
          </w:r>
          <w:r w:rsidR="00F805F4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0ADF95C" w14:textId="55B8E9B2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850625">
            <w:t>Klett Redaktion</w:t>
          </w:r>
        </w:p>
      </w:tc>
      <w:tc>
        <w:tcPr>
          <w:tcW w:w="813" w:type="dxa"/>
        </w:tcPr>
        <w:p w14:paraId="0D442EBE" w14:textId="77777777" w:rsidR="002659C5" w:rsidRPr="00913892" w:rsidRDefault="002659C5" w:rsidP="00913892">
          <w:pPr>
            <w:pStyle w:val="ekvpagina"/>
          </w:pPr>
        </w:p>
      </w:tc>
    </w:tr>
  </w:tbl>
  <w:p w14:paraId="29B627A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18214" w14:textId="77777777" w:rsidR="003C6C38" w:rsidRDefault="003C6C38" w:rsidP="003C599D">
      <w:pPr>
        <w:spacing w:line="240" w:lineRule="auto"/>
      </w:pPr>
      <w:r>
        <w:separator/>
      </w:r>
    </w:p>
  </w:footnote>
  <w:footnote w:type="continuationSeparator" w:id="0">
    <w:p w14:paraId="04D6A059" w14:textId="77777777" w:rsidR="003C6C38" w:rsidRDefault="003C6C3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5FEBA9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11AAF8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CBEBE4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25565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6DBFD1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1646C9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4A701D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75CE33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84A48F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4DE187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184D2D2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398"/>
    <w:multiLevelType w:val="multilevel"/>
    <w:tmpl w:val="FF74C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21953"/>
    <w:multiLevelType w:val="hybridMultilevel"/>
    <w:tmpl w:val="7B12C0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B3AE8"/>
    <w:multiLevelType w:val="hybridMultilevel"/>
    <w:tmpl w:val="4BA0C6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551F5"/>
    <w:multiLevelType w:val="hybridMultilevel"/>
    <w:tmpl w:val="B96A85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436F8"/>
    <w:multiLevelType w:val="hybridMultilevel"/>
    <w:tmpl w:val="1234BA3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06F16"/>
    <w:multiLevelType w:val="hybridMultilevel"/>
    <w:tmpl w:val="86FCE55E"/>
    <w:lvl w:ilvl="0" w:tplc="A2F8AC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30EAC"/>
    <w:multiLevelType w:val="hybridMultilevel"/>
    <w:tmpl w:val="B7468986"/>
    <w:lvl w:ilvl="0" w:tplc="DCC4E9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920A4"/>
    <w:multiLevelType w:val="hybridMultilevel"/>
    <w:tmpl w:val="EB64E2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181664"/>
    <w:multiLevelType w:val="hybridMultilevel"/>
    <w:tmpl w:val="EE9EE4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4537B"/>
    <w:multiLevelType w:val="hybridMultilevel"/>
    <w:tmpl w:val="BE1477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3D004C"/>
    <w:multiLevelType w:val="hybridMultilevel"/>
    <w:tmpl w:val="BE8457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DE687E"/>
    <w:multiLevelType w:val="multilevel"/>
    <w:tmpl w:val="04D6B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F776C2"/>
    <w:multiLevelType w:val="hybridMultilevel"/>
    <w:tmpl w:val="8A602CEA"/>
    <w:lvl w:ilvl="0" w:tplc="91EEF1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9744B"/>
    <w:multiLevelType w:val="multilevel"/>
    <w:tmpl w:val="56EC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A917A7"/>
    <w:multiLevelType w:val="multilevel"/>
    <w:tmpl w:val="08A2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D15B51"/>
    <w:multiLevelType w:val="hybridMultilevel"/>
    <w:tmpl w:val="02E684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17738">
    <w:abstractNumId w:val="15"/>
  </w:num>
  <w:num w:numId="2" w16cid:durableId="1245145085">
    <w:abstractNumId w:val="4"/>
  </w:num>
  <w:num w:numId="3" w16cid:durableId="1138692948">
    <w:abstractNumId w:val="3"/>
  </w:num>
  <w:num w:numId="4" w16cid:durableId="344484966">
    <w:abstractNumId w:val="12"/>
  </w:num>
  <w:num w:numId="5" w16cid:durableId="1808695140">
    <w:abstractNumId w:val="7"/>
  </w:num>
  <w:num w:numId="6" w16cid:durableId="1196505104">
    <w:abstractNumId w:val="2"/>
  </w:num>
  <w:num w:numId="7" w16cid:durableId="1132136724">
    <w:abstractNumId w:val="6"/>
  </w:num>
  <w:num w:numId="8" w16cid:durableId="245039379">
    <w:abstractNumId w:val="10"/>
  </w:num>
  <w:num w:numId="9" w16cid:durableId="443236085">
    <w:abstractNumId w:val="1"/>
  </w:num>
  <w:num w:numId="10" w16cid:durableId="2114327221">
    <w:abstractNumId w:val="5"/>
  </w:num>
  <w:num w:numId="11" w16cid:durableId="1427730878">
    <w:abstractNumId w:val="9"/>
  </w:num>
  <w:num w:numId="12" w16cid:durableId="185992270">
    <w:abstractNumId w:val="13"/>
  </w:num>
  <w:num w:numId="13" w16cid:durableId="1258709812">
    <w:abstractNumId w:val="11"/>
  </w:num>
  <w:num w:numId="14" w16cid:durableId="859272933">
    <w:abstractNumId w:val="0"/>
  </w:num>
  <w:num w:numId="15" w16cid:durableId="2090497219">
    <w:abstractNumId w:val="14"/>
  </w:num>
  <w:num w:numId="16" w16cid:durableId="5370831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A4C"/>
    <w:rsid w:val="000040E2"/>
    <w:rsid w:val="0001210D"/>
    <w:rsid w:val="00014D7E"/>
    <w:rsid w:val="0002009E"/>
    <w:rsid w:val="00020440"/>
    <w:rsid w:val="000307B4"/>
    <w:rsid w:val="00030EDB"/>
    <w:rsid w:val="000317DC"/>
    <w:rsid w:val="0003369F"/>
    <w:rsid w:val="0003383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9520A"/>
    <w:rsid w:val="000A13A1"/>
    <w:rsid w:val="000A1D43"/>
    <w:rsid w:val="000A4BD4"/>
    <w:rsid w:val="000A51A5"/>
    <w:rsid w:val="000A7892"/>
    <w:rsid w:val="000B098D"/>
    <w:rsid w:val="000B7BD3"/>
    <w:rsid w:val="000C11E0"/>
    <w:rsid w:val="000C77CA"/>
    <w:rsid w:val="000D1166"/>
    <w:rsid w:val="000D40DE"/>
    <w:rsid w:val="000D4791"/>
    <w:rsid w:val="000D5ADE"/>
    <w:rsid w:val="000D6AB4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0BE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3CD4"/>
    <w:rsid w:val="001845AC"/>
    <w:rsid w:val="00186866"/>
    <w:rsid w:val="00190B65"/>
    <w:rsid w:val="00193A18"/>
    <w:rsid w:val="001A3936"/>
    <w:rsid w:val="001A5BD5"/>
    <w:rsid w:val="001B180C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339D"/>
    <w:rsid w:val="00205239"/>
    <w:rsid w:val="00205866"/>
    <w:rsid w:val="00214764"/>
    <w:rsid w:val="00216D91"/>
    <w:rsid w:val="002178D6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1D8A"/>
    <w:rsid w:val="0028231D"/>
    <w:rsid w:val="00284F97"/>
    <w:rsid w:val="00287B24"/>
    <w:rsid w:val="00287DC0"/>
    <w:rsid w:val="00291485"/>
    <w:rsid w:val="00292470"/>
    <w:rsid w:val="0029673A"/>
    <w:rsid w:val="002A25AE"/>
    <w:rsid w:val="002A5D2D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3937"/>
    <w:rsid w:val="003259C6"/>
    <w:rsid w:val="0032667B"/>
    <w:rsid w:val="00331D08"/>
    <w:rsid w:val="003323B5"/>
    <w:rsid w:val="003373EF"/>
    <w:rsid w:val="00337E7F"/>
    <w:rsid w:val="00341F75"/>
    <w:rsid w:val="00344EC7"/>
    <w:rsid w:val="00350FBE"/>
    <w:rsid w:val="00357BFF"/>
    <w:rsid w:val="003600CD"/>
    <w:rsid w:val="003611D5"/>
    <w:rsid w:val="00362B02"/>
    <w:rsid w:val="0036404C"/>
    <w:rsid w:val="00364D77"/>
    <w:rsid w:val="003653D5"/>
    <w:rsid w:val="00366388"/>
    <w:rsid w:val="003714AA"/>
    <w:rsid w:val="00371BAF"/>
    <w:rsid w:val="00376A0A"/>
    <w:rsid w:val="00380B14"/>
    <w:rsid w:val="0038356B"/>
    <w:rsid w:val="00384305"/>
    <w:rsid w:val="003873D8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C6C38"/>
    <w:rsid w:val="003D3D68"/>
    <w:rsid w:val="003D70F5"/>
    <w:rsid w:val="003E21AC"/>
    <w:rsid w:val="003E6330"/>
    <w:rsid w:val="003E7B62"/>
    <w:rsid w:val="003E7EAB"/>
    <w:rsid w:val="003F0467"/>
    <w:rsid w:val="003F362F"/>
    <w:rsid w:val="00405D0B"/>
    <w:rsid w:val="004079E0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579"/>
    <w:rsid w:val="00446AED"/>
    <w:rsid w:val="00453BF7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3AEE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B6E93"/>
    <w:rsid w:val="005B73F7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5DA2"/>
    <w:rsid w:val="006201CB"/>
    <w:rsid w:val="00620736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2A4C"/>
    <w:rsid w:val="0068429A"/>
    <w:rsid w:val="00685FDD"/>
    <w:rsid w:val="006912DC"/>
    <w:rsid w:val="00693676"/>
    <w:rsid w:val="006965DF"/>
    <w:rsid w:val="006A5611"/>
    <w:rsid w:val="006A56D2"/>
    <w:rsid w:val="006A71DE"/>
    <w:rsid w:val="006A76D7"/>
    <w:rsid w:val="006B0743"/>
    <w:rsid w:val="006B2D23"/>
    <w:rsid w:val="006B3EF4"/>
    <w:rsid w:val="006B6247"/>
    <w:rsid w:val="006C4249"/>
    <w:rsid w:val="006C4E52"/>
    <w:rsid w:val="006C6A77"/>
    <w:rsid w:val="006D1212"/>
    <w:rsid w:val="006D1F6D"/>
    <w:rsid w:val="006D45BB"/>
    <w:rsid w:val="006D49F0"/>
    <w:rsid w:val="006D5148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0DB9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3781"/>
    <w:rsid w:val="00794685"/>
    <w:rsid w:val="00795444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625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49AE"/>
    <w:rsid w:val="008942A2"/>
    <w:rsid w:val="0089534A"/>
    <w:rsid w:val="008A16BA"/>
    <w:rsid w:val="008A529C"/>
    <w:rsid w:val="008B446A"/>
    <w:rsid w:val="008B5E47"/>
    <w:rsid w:val="008C0880"/>
    <w:rsid w:val="008C27FD"/>
    <w:rsid w:val="008D3CE0"/>
    <w:rsid w:val="008D5BFE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17A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09AD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57CD"/>
    <w:rsid w:val="00A3685C"/>
    <w:rsid w:val="00A43B4C"/>
    <w:rsid w:val="00A478DC"/>
    <w:rsid w:val="00A62578"/>
    <w:rsid w:val="00A701AF"/>
    <w:rsid w:val="00A7137C"/>
    <w:rsid w:val="00A74B2A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4637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05D8"/>
    <w:rsid w:val="00B2194E"/>
    <w:rsid w:val="00B31F29"/>
    <w:rsid w:val="00B32DAF"/>
    <w:rsid w:val="00B3499A"/>
    <w:rsid w:val="00B37E68"/>
    <w:rsid w:val="00B468CC"/>
    <w:rsid w:val="00B507C6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7F63"/>
    <w:rsid w:val="00BA1A23"/>
    <w:rsid w:val="00BA2134"/>
    <w:rsid w:val="00BB2F2F"/>
    <w:rsid w:val="00BC0F6D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BF3ABD"/>
    <w:rsid w:val="00C00404"/>
    <w:rsid w:val="00C00540"/>
    <w:rsid w:val="00C172AE"/>
    <w:rsid w:val="00C17BE6"/>
    <w:rsid w:val="00C343F5"/>
    <w:rsid w:val="00C35D4D"/>
    <w:rsid w:val="00C40555"/>
    <w:rsid w:val="00C40D51"/>
    <w:rsid w:val="00C419FD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2EAE"/>
    <w:rsid w:val="00CB463B"/>
    <w:rsid w:val="00CB5B82"/>
    <w:rsid w:val="00CB782D"/>
    <w:rsid w:val="00CC1CB7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629F"/>
    <w:rsid w:val="00D1794B"/>
    <w:rsid w:val="00D2569D"/>
    <w:rsid w:val="00D27A1B"/>
    <w:rsid w:val="00D3163A"/>
    <w:rsid w:val="00D34DC1"/>
    <w:rsid w:val="00D37ABF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D18"/>
    <w:rsid w:val="00DD6D24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7B4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1082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17FA1"/>
    <w:rsid w:val="00F23554"/>
    <w:rsid w:val="00F241DA"/>
    <w:rsid w:val="00F24740"/>
    <w:rsid w:val="00F30571"/>
    <w:rsid w:val="00F32ED5"/>
    <w:rsid w:val="00F335CB"/>
    <w:rsid w:val="00F35DB1"/>
    <w:rsid w:val="00F3651F"/>
    <w:rsid w:val="00F36C5A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05F4"/>
    <w:rsid w:val="00F849BE"/>
    <w:rsid w:val="00F940D3"/>
    <w:rsid w:val="00F94A4B"/>
    <w:rsid w:val="00F97237"/>
    <w:rsid w:val="00F97AD4"/>
    <w:rsid w:val="00FA07D2"/>
    <w:rsid w:val="00FA3E81"/>
    <w:rsid w:val="00FA4DCC"/>
    <w:rsid w:val="00FB0917"/>
    <w:rsid w:val="00FB0F16"/>
    <w:rsid w:val="00FB123D"/>
    <w:rsid w:val="00FB1D7F"/>
    <w:rsid w:val="00FB59FB"/>
    <w:rsid w:val="00FB72A0"/>
    <w:rsid w:val="00FB7F55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1B9C8"/>
  <w15:chartTrackingRefBased/>
  <w15:docId w15:val="{4C2FCB02-9496-4DD9-8DB0-E61259FC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5217A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styleId="berarbeitung">
    <w:name w:val="Revision"/>
    <w:hidden/>
    <w:uiPriority w:val="99"/>
    <w:semiHidden/>
    <w:rsid w:val="008A16BA"/>
    <w:pPr>
      <w:spacing w:after="0" w:line="240" w:lineRule="auto"/>
    </w:pPr>
    <w:rPr>
      <w:rFonts w:ascii="Arial" w:hAnsi="Arial"/>
      <w:sz w:val="19"/>
    </w:rPr>
  </w:style>
  <w:style w:type="character" w:styleId="Hyperlink">
    <w:name w:val="Hyperlink"/>
    <w:basedOn w:val="Absatz-Standardschriftart"/>
    <w:uiPriority w:val="99"/>
    <w:unhideWhenUsed/>
    <w:rsid w:val="0095217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217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D51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f.de/nachrichten/politik/ausland/trump-zoelle-usa-wirtschaft-reaktion-100.html" TargetMode="External"/><Relationship Id="rId13" Type="http://schemas.openxmlformats.org/officeDocument/2006/relationships/hyperlink" Target="https://www.zdf.de/nachrichten/politik/ausland/donald-trump-usa-zoelle-handelsstreit-faq-100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agesschau.de/wirtschaft/weltwirtschaft/trump-zoelle-wirtschaft-102.html" TargetMode="External"/><Relationship Id="rId12" Type="http://schemas.openxmlformats.org/officeDocument/2006/relationships/hyperlink" Target="https://www.handelsblatt.com/politik/international/us-zoelle-trump-sendet-zwei-radikale-botschaften-an-china/100118155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df.de/nachrichten/politik/ausland/trump-usa-zoelle-eu-gegenmassnahmen-100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tagesschau.de/wirtschaft/weltwirtschaft/marcel-fratscher-trump-zoelle-10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gesschau.de/wirtschaft/boerse/usa-boerse-zoelle-100.html" TargetMode="External"/><Relationship Id="rId14" Type="http://schemas.openxmlformats.org/officeDocument/2006/relationships/hyperlink" Target="https://www.deutschlandfunk.de/zoelle-wto-subventionen-protektionismus-import-export-freihandel-100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j333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arbeitsheft" Type="http://schemas.openxmlformats.org/officeDocument/2006/relationships/image" Target="images/ic_32_arbeitsheft.png"/><Relationship Id="ic_32_gruppenarbeit_3" Type="http://schemas.openxmlformats.org/officeDocument/2006/relationships/image" Target="images/ic_32_gruppenarbeit_3.png"/><Relationship Id="ic_32_blatt" Type="http://schemas.openxmlformats.org/officeDocument/2006/relationships/image" Target="images/ic_32_blatt.png"/><Relationship Id="ic_32_haecken" Type="http://schemas.openxmlformats.org/officeDocument/2006/relationships/image" Target="images/ic_32_haeck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blattverweis" Type="http://schemas.openxmlformats.org/officeDocument/2006/relationships/image" Target="images/ic_32_blattverweis.png"/><Relationship Id="ic_32_aufzaehlung" Type="http://schemas.openxmlformats.org/officeDocument/2006/relationships/image" Target="images/ic_32_aufzaehlung.png"/><Relationship Id="ic_32_ja_gut" Type="http://schemas.openxmlformats.org/officeDocument/2006/relationships/image" Target="images/ic_32_ja_gut.png"/><Relationship Id="ic_32_loesungen" Type="http://schemas.openxmlformats.org/officeDocument/2006/relationships/image" Target="images/ic_32_loesungen.png"/><Relationship Id="icpictos" Type="http://schemas.openxmlformats.org/officeDocument/2006/relationships/image" Target="images/icpictos.png"/><Relationship Id="ic_32_frage" Type="http://schemas.openxmlformats.org/officeDocument/2006/relationships/image" Target="images/ic_32_frage.png"/><Relationship Id="ic_32_verweis_3" Type="http://schemas.openxmlformats.org/officeDocument/2006/relationships/image" Target="images/ic_32_verweis_3.png"/><Relationship Id="ic_32_uhr" Type="http://schemas.openxmlformats.org/officeDocument/2006/relationships/image" Target="images/ic_32_uhr.png"/><Relationship Id="ic_32_arbeitsheftverweis" Type="http://schemas.openxmlformats.org/officeDocument/2006/relationships/image" Target="images/ic_32_arbeitsheftverweis.png"/><Relationship Id="ic_32_ankreuzkaestchenmithaeckchen" Type="http://schemas.openxmlformats.org/officeDocument/2006/relationships/image" Target="images/ic_32_ankreuzkaestchenmithaeckchen.png"/><Relationship Id="ic_32_schere" Type="http://schemas.openxmlformats.org/officeDocument/2006/relationships/image" Target="images/ic_32_schere.png"/><Relationship Id="ic_32_kleber" Type="http://schemas.openxmlformats.org/officeDocument/2006/relationships/image" Target="images/ic_32_kleber.png"/><Relationship Id="ic_32_taschenrechner" Type="http://schemas.openxmlformats.org/officeDocument/2006/relationships/image" Target="images/ic_32_taschenrechner.png"/><Relationship Id="ic_32_schreiben_2" Type="http://schemas.openxmlformats.org/officeDocument/2006/relationships/image" Target="images/ic_32_schreiben_2.png"/><Relationship Id="ic_32_differenzierung" Type="http://schemas.openxmlformats.org/officeDocument/2006/relationships/image" Target="images/ic_32_differenzierung.png"/><Relationship Id="ic_32_leicht" Type="http://schemas.openxmlformats.org/officeDocument/2006/relationships/image" Target="images/ic_32_leicht.png"/><Relationship Id="ic_32_sprechblase" Type="http://schemas.openxmlformats.org/officeDocument/2006/relationships/image" Target="images/ic_32_sprechblase.png"/><Relationship Id="ic_32_audio_cd_sprache" Type="http://schemas.openxmlformats.org/officeDocument/2006/relationships/image" Target="images/ic_32_audio_cd_sprache.png"/><Relationship Id="ic_32_sprechen_1" Type="http://schemas.openxmlformats.org/officeDocument/2006/relationships/image" Target="images/ic_32_sprechen_1.png"/><Relationship Id="ic_32_achtung" Type="http://schemas.openxmlformats.org/officeDocument/2006/relationships/image" Target="images/ic_32_achtung.png"/><Relationship Id="ic_32_schwer" Type="http://schemas.openxmlformats.org/officeDocument/2006/relationships/image" Target="images/ic_32_schwer.png"/><Relationship Id="ic_32_inklusion" Type="http://schemas.openxmlformats.org/officeDocument/2006/relationships/image" Target="images/ic_32_inklusion.png"/><Relationship Id="ic_32_methoden_kompetenz" Type="http://schemas.openxmlformats.org/officeDocument/2006/relationships/image" Target="images/ic_32_methoden_kompetenz.png"/><Relationship Id="ic_32_bildschirm" Type="http://schemas.openxmlformats.org/officeDocument/2006/relationships/image" Target="images/ic_32_bildschirm.png"/><Relationship Id="ic_32_audio" Type="http://schemas.openxmlformats.org/officeDocument/2006/relationships/image" Target="images/ic_32_audio.png"/><Relationship Id="ic_32_gruppenarbeit" Type="http://schemas.openxmlformats.org/officeDocument/2006/relationships/image" Target="images/ic_32_gruppenarbeit.png"/><Relationship Id="ic_32_smiley2" Type="http://schemas.openxmlformats.org/officeDocument/2006/relationships/image" Target="images/ic_32_smiley2.png"/><Relationship Id="ic_32_internet" Type="http://schemas.openxmlformats.org/officeDocument/2006/relationships/image" Target="images/ic_32_internet.png"/><Relationship Id="ic_32_aufzaehlung_1" Type="http://schemas.openxmlformats.org/officeDocument/2006/relationships/image" Target="images/ic_32_aufzaehlung_1.png"/><Relationship Id="ic_32_teil" Type="http://schemas.openxmlformats.org/officeDocument/2006/relationships/image" Target="images/ic_32_teil.png"/><Relationship Id="ic_32_video" Type="http://schemas.openxmlformats.org/officeDocument/2006/relationships/image" Target="images/ic_32_video.png"/><Relationship Id="ic_32_mittel" Type="http://schemas.openxmlformats.org/officeDocument/2006/relationships/image" Target="images/ic_32_mittel.png"/><Relationship Id="idschriften" Type="http://schemas.openxmlformats.org/officeDocument/2006/relationships/image" Target="images/idschriften.png"/><Relationship Id="ic_32_interkulturell" Type="http://schemas.openxmlformats.org/officeDocument/2006/relationships/image" Target="images/ic_32_interkulturell.png"/><Relationship Id="ic_32_tipp" Type="http://schemas.openxmlformats.org/officeDocument/2006/relationships/image" Target="images/ic_32_tipp.png"/><Relationship Id="ic_32_verweis_1" Type="http://schemas.openxmlformats.org/officeDocument/2006/relationships/image" Target="images/ic_32_verweis_1.png"/><Relationship Id="ic_32_kreuzwortraetsel" Type="http://schemas.openxmlformats.org/officeDocument/2006/relationships/image" Target="images/ic_32_kreuzwortraetsel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ahlenmauer_vierstoeckig" Type="http://schemas.openxmlformats.org/officeDocument/2006/relationships/image" Target="images/ic_32_zahlenmauer_vierstoeckig.png"/><Relationship Id="ic_32_film" Type="http://schemas.openxmlformats.org/officeDocument/2006/relationships/image" Target="images/ic_32_film.png"/><Relationship Id="ic_32_medienkompetenz" Type="http://schemas.openxmlformats.org/officeDocument/2006/relationships/image" Target="images/ic_32_medienkompetenz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gruppenarbeit_2" Type="http://schemas.openxmlformats.org/officeDocument/2006/relationships/image" Target="images/ic_32_gruppenarbeit_2.png"/><Relationship Id="ic_32_verschriften" Type="http://schemas.openxmlformats.org/officeDocument/2006/relationships/image" Target="images/ic_32_verschriften.png"/><Relationship Id="ic_32_lineal" Type="http://schemas.openxmlformats.org/officeDocument/2006/relationships/image" Target="images/ic_32_lineal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_32_verweis_4" Type="http://schemas.openxmlformats.org/officeDocument/2006/relationships/image" Target="images/ic_32_verweis_4.png"/><Relationship Id="icplatzhalter" Type="http://schemas.openxmlformats.org/officeDocument/2006/relationships/image" Target="images/icplatzhalter.png"/><Relationship Id="ic_32_sprachsensibilitaet" Type="http://schemas.openxmlformats.org/officeDocument/2006/relationships/image" Target="images/ic_32_sprachsensibilitaet.png"/><Relationship Id="ic_32_ankreuzen" Type="http://schemas.openxmlformats.org/officeDocument/2006/relationships/image" Target="images/ic_32_ankreuz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cdrom" Type="http://schemas.openxmlformats.org/officeDocument/2006/relationships/image" Target="images/ic_32_cdrom.png"/><Relationship Id="ic_32_partnerarbeit_2" Type="http://schemas.openxmlformats.org/officeDocument/2006/relationships/image" Target="images/ic_32_partnerarbeit_2.png"/><Relationship Id="ic_32_lupe" Type="http://schemas.openxmlformats.org/officeDocument/2006/relationships/image" Target="images/ic_32_lupe.png"/><Relationship Id="ic_32_malen" Type="http://schemas.openxmlformats.org/officeDocument/2006/relationships/image" Target="images/ic_32_malen.png"/><Relationship Id="ic_32_sprechen_2" Type="http://schemas.openxmlformats.org/officeDocument/2006/relationships/image" Target="images/ic_32_sprechen_2.png"/><Relationship Id="ic_32_interaktiv" Type="http://schemas.openxmlformats.org/officeDocument/2006/relationships/image" Target="images/ic_32_interaktiv.png"/><Relationship Id="ic_32_einzelarbeit" Type="http://schemas.openxmlformats.org/officeDocument/2006/relationships/image" Target="images/ic_32_einzelarbeit.png"/><Relationship Id="ic_32_zahlenmauer_dreistoeckig" Type="http://schemas.openxmlformats.org/officeDocument/2006/relationships/image" Target="images/ic_32_zahlenmauer_dreistoeckig.png"/><Relationship Id="ic_32_achte_auf" Type="http://schemas.openxmlformats.org/officeDocument/2006/relationships/image" Target="images/ic_32_achte_auf.png"/><Relationship Id="ic_32_buch" Type="http://schemas.openxmlformats.org/officeDocument/2006/relationships/image" Target="images/ic_32_buch.png"/><Relationship Id="ic_32_nein_schlecht" Type="http://schemas.openxmlformats.org/officeDocument/2006/relationships/image" Target="images/ic_32_nein_schlecht.png"/><Relationship Id="ic_32_schreiben_3" Type="http://schemas.openxmlformats.org/officeDocument/2006/relationships/image" Target="images/ic_32_schreiben_3.png"/><Relationship Id="ic_32_aufgabenkarte-grau" Type="http://schemas.openxmlformats.org/officeDocument/2006/relationships/image" Target="images/ic_32_aufgabenkarte-grau.png"/><Relationship Id="ic_32_smiley3" Type="http://schemas.openxmlformats.org/officeDocument/2006/relationships/image" Target="images/ic_32_smiley3.png"/><Relationship Id="ic_32_einzelarbeit_2" Type="http://schemas.openxmlformats.org/officeDocument/2006/relationships/image" Target="images/ic_32_einzelarbeit_2.png"/><Relationship Id="ic_32_hoeren" Type="http://schemas.openxmlformats.org/officeDocument/2006/relationships/image" Target="images/ic_32_hoeren.png"/><Relationship Id="ic_32_nachspuren" Type="http://schemas.openxmlformats.org/officeDocument/2006/relationships/image" Target="images/ic_32_nachspuren.png"/><Relationship Id="ic_32_praesentieren" Type="http://schemas.openxmlformats.org/officeDocument/2006/relationships/image" Target="images/ic_32_praesentieren.png"/><Relationship Id="ic_32_taschenrechner_2" Type="http://schemas.openxmlformats.org/officeDocument/2006/relationships/image" Target="images/ic_32_taschenrechner_2.png"/><Relationship Id="ic_32_verweis_2" Type="http://schemas.openxmlformats.org/officeDocument/2006/relationships/image" Target="images/ic_32_verweis_2.png"/><Relationship Id="ic_32_geben_nehmen" Type="http://schemas.openxmlformats.org/officeDocument/2006/relationships/image" Target="images/ic_32_geben_nehmen.png"/><Relationship Id="ic_32_anstrich" Type="http://schemas.openxmlformats.org/officeDocument/2006/relationships/image" Target="images/ic_32_anstrich.png"/><Relationship Id="ic_32_aufgabenkarte-weiss" Type="http://schemas.openxmlformats.org/officeDocument/2006/relationships/image" Target="images/ic_32_aufgabenkarte-weiss.png"/><Relationship Id="ic_32_dokument" Type="http://schemas.openxmlformats.org/officeDocument/2006/relationships/image" Target="images/ic_32_dokument.png"/><Relationship Id="ic_32_lesen" Type="http://schemas.openxmlformats.org/officeDocument/2006/relationships/image" Target="images/ic_32_lesen.png"/><Relationship Id="ic_32_aufzaehlung_2" Type="http://schemas.openxmlformats.org/officeDocument/2006/relationships/image" Target="images/ic_32_aufzaehlung_2.png"/><Relationship Id="ic_32_checkliste" Type="http://schemas.openxmlformats.org/officeDocument/2006/relationships/image" Target="images/ic_32_checkliste.png"/><Relationship Id="ic_32_zahlenmauer_zweistoeckig" Type="http://schemas.openxmlformats.org/officeDocument/2006/relationships/image" Target="images/ic_32_zahlenmauer_zweistoeckig.png"/><Relationship Id="ic_32_einkreisen" Type="http://schemas.openxmlformats.org/officeDocument/2006/relationships/image" Target="images/ic_32_einkreisen.png"/><Relationship Id="ic_32_klatschen" Type="http://schemas.openxmlformats.org/officeDocument/2006/relationships/image" Target="images/ic_32_klatschen.png"/><Relationship Id="ic_32_schreiben_1" Type="http://schemas.openxmlformats.org/officeDocument/2006/relationships/image" Target="images/ic_32_schreiben_1.png"/><Relationship Id="ic_32_koenig" Type="http://schemas.openxmlformats.org/officeDocument/2006/relationships/image" Target="images/ic_32_koenig.png"/></Relationships>
</file>

<file path=customUI/customUI.xml><?xml version="1.0" encoding="utf-8"?>
<!--
Word 2010/2013/2016/2019/365-Dokumentvorlage für Ernst Klett Verlag GmbH
-->
<customUI xmlns="http://schemas.microsoft.com/office/2006/01/customui">
  <ribbon>
    <tabs>
      <tab id="idWDKVKL5" label="WD KV KL5 SSS NEUTRAL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Column2ZN" label="2 Spaltig ZN" onAction="pSetColumns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Anstrich" label="Anstrich" image="ic_32_anstrich" onAction="pInsertBB"/>
            <button id="idAufzählung" label="Aufzählung" image="ic_32_aufzaehlung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Aufgaben-Wortkarte-grau" label="Aufgaben-Wortkarte grau" image="ic_32_aufgabenkarte-grau" onAction="pInsertBB"/>
            <button id="idAufgaben-Wortkarte-weiss" label="Aufgaben-Wortkarte weiss" image="ic_32_aufgabenkarte-weiss" onAction="pInsertBB"/>
            <button id="idKreuzworträtsel" label="Kreuzworträtsel" image="ic_32_kreuzwortraetsel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ahlenmauer4stöckig" label="Zahlenmauer 4 - stöckig " image="ic_32_zahlenmauer_vierstoeckig" onAction="pInsertBB"/>
          </menu>
        </group>
        <group id="idMenu4" label="Pictos">
          <menu id="idMenue4" size="large" itemSize="normal" image="icpictos" label="Pictos">
            <menu id="idTeil1" label="Teil 1" image="ic_32_teil">
              <button id="idLeicht" label="Leicht" image="ic_32_leicht" onAction="pInsertBB"/>
              <button id="idMittel" label="Mittel" image="ic_32_mittel" onAction="pInsertBB"/>
              <button id="idSchwer" label="Schwer" image="ic_32_schwer" onAction="pInsertBB"/>
              <button id="idEinzelarbeit" label="Einzelarbeit" image="ic_32_einzelarbeit" onAction="pInsertBB"/>
              <button id="idPartnerarbeit" label="Partnerarbeit" image="ic_32_partnerarbeit" onAction="pInsertBB"/>
              <button id="idGruppenarbeit" label="Gruppenarbeit" image="ic_32_gruppenarbeit" onAction="pInsertBB"/>
              <button id="idEinzelarbeit2" label="Einzelarbeit 2" image="ic_32_einzelarbeit_2" onAction="pInsertBB"/>
              <button id="idPartnerarbeit2" label="Partnerarbeit 2" image="ic_32_partnerarbeit_2" onAction="pInsertBB"/>
              <button id="idGruppenarbeit2" label="Gruppenarbeit 2" image="ic_32_gruppenarbeit_2" onAction="pInsertBB"/>
              <button id="idGruppenarbeit3" label="Gruppenarbeit 3" image="ic_32_gruppenarbeit_3" onAction="pInsertBB"/>
              <button id="idKreisgespraech" label="Kreisgespräch" image="ic_32_kreisgespraech" onAction="pInsertBB"/>
              <button id="idMedienkompetenz" label="Medienkompetenz" image="ic_32_medienkompetenz" onAction="pInsertBB"/>
              <button id="idSprachsensibilitaet" label="Sprachsensibilität" image="ic_32_sprachsensibilitaet" onAction="pInsertBB"/>
              <button id="idAudio" label="Audio" image="ic_32_audio" onAction="pInsertBB"/>
              <button id="idVideo" label="Video" image="ic_32_video" onAction="pInsertBB"/>
              <button id="idInteraktiv" label="Interaktiv" image="ic_32_interaktiv" onAction="pInsertBB"/>
              <button id="idDokument" label="Dokument" image="ic_32_dokument" onAction="pInsertBB"/>
              <button id="idSmilie1" label="Smilie 1" image="ic_32_smiley1" onAction="pInsertBB"/>
              <button id="idSmilie2" label="Smilie 2" image="ic_32_smiley2" onAction="pInsertBB"/>
              <button id="idSmilie3" label="Smilie 3" image="ic_32_smiley3" onAction="pInsertBB"/>
              <button id="idAchteauf" label="Achte auf" image="ic_32_achte_auf" onAction="pInsertBB"/>
              <button id="idAchtung" label="Achtung" image="ic_32_achtung" onAction="pInsertBB"/>
              <button id="idAnkreuzen" label="Ankreuzen" image="ic_32_ankreuzen" onAction="pInsertBB"/>
              <button id="idArbeitheftverweis" label="Arbeitheftverweis" image="ic_32_arbeitsheftverweis" onAction="pInsertBB"/>
              <button id="idArbeitsheft" label="Arbeitsheft" image="ic_32_arbeitsheft" onAction="pInsertBB"/>
              <button id="idAudioCDSprache" label="Audio CD Sprache" image="ic_32_audio_cd_sprache" onAction="pInsertBB"/>
              <button id="idAufzaehlung1" label="Aufzählung 1" image="ic_32_aufzaehlung_1" onAction="pInsertBB"/>
              <button id="idAufzaehlung2" label="Aufzählung 2" image="ic_32_aufzaehlung_2" onAction="pInsertBB"/>
              <button id="idBildschirm" label="Bildschirm" image="ic_32_bildschirm" onAction="pInsertBB"/>
              <button id="idBlatt" label="Blatt" image="ic_32_blatt" onAction="pInsertBB"/>
              <button id="idBlattverweis" label="Blattverweis" image="ic_32_blattverweis" onAction="pInsertBB"/>
              <button id="idBuch" label="Buch" image="ic_32_buch" onAction="pInsertBB"/>
              <button id="idCDRom" label="CD-Rom" image="ic_32_cdrom" onAction="pInsertBB"/>
              <button id="idCheckliste" label="Checkliste" image="ic_32_checkliste" onAction="pInsertBB"/>
              <button id="idDifferenzierung" label="Differenzierung" image="ic_32_differenzierung" onAction="pInsertBB"/>
              <button id="idEinkreisen" label="Einkreisen" image="ic_32_einkreisen" onAction="pInsertBB"/>
              <button id="idFilm" label="Film" image="ic_32_film" onAction="pInsertBB"/>
              <button id="idFrage" label="Frage" image="ic_32_frage" onAction="pInsertBB"/>
            </menu>
            <menu id="idTeil2" label="Teil 2" image="ic_32_teil">
              <button id="idGebenNehmen" label="Geben - Nehmen" image="ic_32_geben_nehmen" onAction="pInsertBB"/>
              <button id="idHoeren" label="Hören" image="ic_32_hoeren" onAction="pInsertBB"/>
              <button id="idInklusion" label="Inklusion" image="ic_32_inklusion" onAction="pInsertBB"/>
              <button id="idInterkulturell" label="Interkulturell" image="ic_32_interkulturell" onAction="pInsertBB"/>
              <button id="idInternet" label="Internet" image="ic_32_internet" onAction="pInsertBB"/>
              <button id="idJaGut" label="Ja/Gut" image="ic_32_ja_gut" onAction="pInsertBB"/>
              <button id="idKlatschen" label="Klatschen" image="ic_32_klatschen" onAction="pInsertBB"/>
              <button id="idKleben" label="Kleben" image="ic_32_kleber" onAction="pInsertBB"/>
              <button id="idKönig" label="König" image="ic_32_koenig" onAction="pInsertBB"/>
              <button id="idLesen" label="Lesen" image="ic_32_lesen" onAction="pInsertBB"/>
              <button id="idLineal" label="Lineal" image="ic_32_lineal" onAction="pInsertBB"/>
              <button id="idLoesungen" label="Lösungen" image="ic_32_loesungen" onAction="pInsertBB"/>
              <button id="idLupe" label="Lupe" image="ic_32_lupe" onAction="pInsertBB"/>
              <button id="idMalen" label="Malen" image="ic_32_malen" onAction="pInsertBB"/>
              <button id="idMethodenkompetenz" label="Methodenkompetenz" image="ic_32_methoden_kompetenz" onAction="pInsertBB"/>
              <button id="idNachspuren" label="Nachspuren" image="ic_32_nachspuren" onAction="pInsertBB"/>
              <button id="idNeinSchlecht" label="Nein/Schlecht" image="ic_32_nein_schlecht" onAction="pInsertBB"/>
              <button id="idPraesentieren" label="Präsentieren" image="ic_32_praesentieren" onAction="pInsertBB"/>
              <button id="idSchere" label="Schneiden" image="ic_32_schere" onAction="pInsertBB"/>
              <button id="idSchreiben1" label="Schreiben 1" image="ic_32_schreiben_1" onAction="pInsertBB"/>
              <button id="idSchreiben2" label="Schreiben 2" image="ic_32_schreiben_2" onAction="pInsertBB"/>
              <button id="idSchreiben3" label="Schreiben 3" image="ic_32_schreiben_3" onAction="pInsertBB"/>
              <button id="idSprechen1" label="Sprechen 1" image="ic_32_sprechen_1" onAction="pInsertBB"/>
              <button id="idSprechen2" label="Sprechen 2" image="ic_32_sprechen_2" onAction="pInsertBB"/>
              <button id="idTaschenrechner1" label="Taschenrechner 1" image="ic_32_taschenrechner" onAction="pInsertBB"/>
              <button id="idTaschenrechner2" label="Taschenrechner 2" image="ic_32_taschenrechner_2" onAction="pInsertBB"/>
              <button id="idTipp" label="Tipp" image="ic_32_tipp" onAction="pInsertBB"/>
              <button id="idVerbinden" label="Verbinden" image="ic_32_verbinden" onAction="pInsertBB"/>
              <button id="idVerschriften" label="Verschriften" image="ic_32_verschriften" onAction="pInsertBB"/>
              <button id="idVerweis1" label="Verweis 1" image="ic_32_verweis_1" onAction="pInsertBB"/>
              <button id="idVerweis2" label="Verweis 2" image="ic_32_verweis_2" onAction="pInsertBB"/>
              <button id="idVerweis3" label="Verweis 3" image="ic_32_verweis_3" onAction="pInsertBB"/>
              <button id="idVerweis4" label="Verweis 4" image="ic_32_verweis_4" onAction="pInsertBB"/>
            </menu>
          </menu>
        </group>
        <group id="idMenu5" label="Schriften">
          <menu id="idMenue5" size="large" itemSize="normal" image="idschriften" label="Schriften">
            <menu id="idAusblenden" label="Ausblenden">
              <button id="idHandschriftNausblenden" label="Handschrift" onAction="pInsertHandwritingHideN"/>
              <button id="idLösungsschriftNausblenden" label="Lösungsschrift" onAction="pInsertSolutionFontHideN"/>
              <button id="idLückentextNausblenden" label="Lückentext" onAction="pInsertTextgapsHideN"/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  <menuSeparator id="idSchriften01"/>
              <button id="idAlle3Aus" label="Alle obigen ausblenden" onAction="pInsertHandwritingSolutionTextgapsHide"/>
            </menu>
            <menu id="idEinblenden" label="Einblenden">
              <button id="idHandschrifteinblendenN" label="Handschrift" onAction="pInsertHandwritingUnhideN"/>
              <button id="idLösungsschrifteinblendenN" label="Lösungsschrift" onAction="pInsertSolutionFontUnhideN"/>
              <button id="idLückentexteinblendenN" label="Lückentext" onAction="pInsertTextgapsUnhideN"/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  <menuSeparator id="idSchriften02"/>
              <button id="idAlle3Ein" label="Alle obigen einblenden" onAction="pInsertHandwritingSolution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toggleButton idMso="Superscript" size="normal"/>
          <toggleButton idMso="Subscript" size="normal"/>
          <separator id="idSeparatorTool3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WD_KV_KL5_SSS_neutral</Template>
  <TotalTime>0</TotalTime>
  <Pages>2</Pages>
  <Words>507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Klinge, Lea</dc:creator>
  <cp:keywords/>
  <dc:description/>
  <cp:lastModifiedBy>Verena Schampaul</cp:lastModifiedBy>
  <cp:revision>5</cp:revision>
  <cp:lastPrinted>2016-12-23T16:36:00Z</cp:lastPrinted>
  <dcterms:created xsi:type="dcterms:W3CDTF">2025-04-04T08:14:00Z</dcterms:created>
  <dcterms:modified xsi:type="dcterms:W3CDTF">2025-04-04T09:14:00Z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